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41"/>
      </w:tblGrid>
      <w:tr w:rsidR="004B7E44" w14:paraId="6F7AF62E" w14:textId="77777777" w:rsidTr="4EADF252">
        <w:trPr>
          <w:trHeight w:val="2536"/>
        </w:trPr>
        <w:tc>
          <w:tcPr>
            <w:tcW w:w="8541" w:type="dxa"/>
            <w:tcBorders>
              <w:top w:val="nil"/>
              <w:left w:val="nil"/>
              <w:bottom w:val="nil"/>
              <w:right w:val="nil"/>
            </w:tcBorders>
          </w:tcPr>
          <w:p w14:paraId="64B02BB3" w14:textId="79E6A16E" w:rsidR="004B7E44" w:rsidRDefault="004B7E44" w:rsidP="004B7E44"/>
          <w:p w14:paraId="55895575" w14:textId="77777777" w:rsidR="004B7E44" w:rsidRDefault="004B7E44" w:rsidP="004B7E44">
            <w:r>
              <w:rPr>
                <w:noProof/>
              </w:rPr>
              <mc:AlternateContent>
                <mc:Choice Requires="wps">
                  <w:drawing>
                    <wp:anchor distT="0" distB="0" distL="114300" distR="114300" simplePos="0" relativeHeight="251658246" behindDoc="0" locked="0" layoutInCell="1" allowOverlap="1" wp14:anchorId="0B29864B" wp14:editId="178F8E23">
                      <wp:simplePos x="0" y="0"/>
                      <wp:positionH relativeFrom="column">
                        <wp:posOffset>103505</wp:posOffset>
                      </wp:positionH>
                      <wp:positionV relativeFrom="paragraph">
                        <wp:posOffset>161290</wp:posOffset>
                      </wp:positionV>
                      <wp:extent cx="785611" cy="0"/>
                      <wp:effectExtent l="0" t="38100" r="52705" b="38100"/>
                      <wp:wrapNone/>
                      <wp:docPr id="5" name="Straight Connector 5" descr="text divider"/>
                      <wp:cNvGraphicFramePr/>
                      <a:graphic xmlns:a="http://schemas.openxmlformats.org/drawingml/2006/main">
                        <a:graphicData uri="http://schemas.microsoft.com/office/word/2010/wordprocessingShape">
                          <wps:wsp>
                            <wps:cNvCnPr/>
                            <wps:spPr>
                              <a:xfrm>
                                <a:off x="0" y="0"/>
                                <a:ext cx="785611" cy="0"/>
                              </a:xfrm>
                              <a:prstGeom prst="line">
                                <a:avLst/>
                              </a:prstGeom>
                              <a:ln w="76200">
                                <a:solidFill>
                                  <a:srgbClr val="0B9A6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084FD5" id="Straight Connector 5" o:spid="_x0000_s1026" alt="text divider"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8.15pt,12.7pt" to="70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" strokecolor="#0b9a6d" strokeweight="6pt"/>
                  </w:pict>
                </mc:Fallback>
              </mc:AlternateContent>
            </w:r>
          </w:p>
          <w:p w14:paraId="10A044C5" w14:textId="77777777" w:rsidR="004B7E44" w:rsidRDefault="004B7E44" w:rsidP="004B7E44">
            <w:r>
              <w:rPr>
                <w:noProof/>
              </w:rPr>
              <mc:AlternateContent>
                <mc:Choice Requires="wps">
                  <w:drawing>
                    <wp:anchor distT="0" distB="0" distL="114300" distR="114300" simplePos="0" relativeHeight="251658244" behindDoc="0" locked="0" layoutInCell="1" allowOverlap="1" wp14:anchorId="66C66815" wp14:editId="3A065D91">
                      <wp:simplePos x="0" y="0"/>
                      <wp:positionH relativeFrom="column">
                        <wp:posOffset>-1270</wp:posOffset>
                      </wp:positionH>
                      <wp:positionV relativeFrom="paragraph">
                        <wp:posOffset>139065</wp:posOffset>
                      </wp:positionV>
                      <wp:extent cx="4989195" cy="998855"/>
                      <wp:effectExtent l="0" t="0" r="0" b="0"/>
                      <wp:wrapNone/>
                      <wp:docPr id="3" name="Text Box 3"/>
                      <wp:cNvGraphicFramePr/>
                      <a:graphic xmlns:a="http://schemas.openxmlformats.org/drawingml/2006/main">
                        <a:graphicData uri="http://schemas.microsoft.com/office/word/2010/wordprocessingShape">
                          <wps:wsp>
                            <wps:cNvSpPr txBox="1"/>
                            <wps:spPr>
                              <a:xfrm>
                                <a:off x="0" y="0"/>
                                <a:ext cx="4989195" cy="998855"/>
                              </a:xfrm>
                              <a:prstGeom prst="rect">
                                <a:avLst/>
                              </a:prstGeom>
                              <a:noFill/>
                              <a:ln w="6350">
                                <a:noFill/>
                              </a:ln>
                            </wps:spPr>
                            <wps:txbx>
                              <w:txbxContent>
                                <w:p w14:paraId="4B848221" w14:textId="39AF8D10" w:rsidR="00903975" w:rsidRPr="00A65FB8" w:rsidRDefault="008A1128" w:rsidP="004B7E44">
                                  <w:pPr>
                                    <w:rPr>
                                      <w:rFonts w:ascii="Arial" w:hAnsi="Arial" w:cs="Arial"/>
                                      <w:sz w:val="56"/>
                                      <w:szCs w:val="20"/>
                                    </w:rPr>
                                  </w:pPr>
                                  <w:r>
                                    <w:rPr>
                                      <w:rFonts w:ascii="Arial" w:hAnsi="Arial" w:cs="Arial"/>
                                      <w:sz w:val="56"/>
                                      <w:szCs w:val="20"/>
                                    </w:rPr>
                                    <w:t xml:space="preserve">Approved </w:t>
                                  </w:r>
                                  <w:r w:rsidR="00903975" w:rsidRPr="00A65FB8">
                                    <w:rPr>
                                      <w:rFonts w:ascii="Arial" w:hAnsi="Arial" w:cs="Arial"/>
                                      <w:sz w:val="56"/>
                                      <w:szCs w:val="20"/>
                                    </w:rPr>
                                    <w:t xml:space="preserve">Course </w:t>
                                  </w:r>
                                  <w:r>
                                    <w:rPr>
                                      <w:rFonts w:ascii="Arial" w:hAnsi="Arial" w:cs="Arial"/>
                                      <w:sz w:val="56"/>
                                      <w:szCs w:val="20"/>
                                    </w:rPr>
                                    <w:t>L</w:t>
                                  </w:r>
                                  <w:r w:rsidR="00903975" w:rsidRPr="00A65FB8">
                                    <w:rPr>
                                      <w:rFonts w:ascii="Arial" w:hAnsi="Arial" w:cs="Arial"/>
                                      <w:sz w:val="56"/>
                                      <w:szCs w:val="20"/>
                                    </w:rPr>
                                    <w:t xml:space="preserve">isting for the College of Social Science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6C66815" id="_x0000_t202" coordsize="21600,21600" o:spt="202" path="m,l,21600r21600,l21600,xe">
                      <v:stroke joinstyle="miter"/>
                      <v:path gradientshapeok="t" o:connecttype="rect"/>
                    </v:shapetype>
                    <v:shape id="Text Box 3" o:spid="_x0000_s1026" type="#_x0000_t202" style="position:absolute;margin-left:-.1pt;margin-top:10.95pt;width:392.85pt;height:78.6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" filled="f" stroked="f" strokeweight=".5pt">
                      <v:textbox>
                        <w:txbxContent>
                          <w:p w14:paraId="4B848221" w14:textId="39AF8D10" w:rsidR="00903975" w:rsidRPr="00A65FB8" w:rsidRDefault="008A1128" w:rsidP="004B7E44">
                            <w:pPr>
                              <w:rPr>
                                <w:rFonts w:ascii="Arial" w:hAnsi="Arial" w:cs="Arial"/>
                                <w:sz w:val="56"/>
                                <w:szCs w:val="20"/>
                              </w:rPr>
                            </w:pPr>
                            <w:r>
                              <w:rPr>
                                <w:rFonts w:ascii="Arial" w:hAnsi="Arial" w:cs="Arial"/>
                                <w:sz w:val="56"/>
                                <w:szCs w:val="20"/>
                              </w:rPr>
                              <w:t xml:space="preserve">Approved </w:t>
                            </w:r>
                            <w:r w:rsidR="00903975" w:rsidRPr="00A65FB8">
                              <w:rPr>
                                <w:rFonts w:ascii="Arial" w:hAnsi="Arial" w:cs="Arial"/>
                                <w:sz w:val="56"/>
                                <w:szCs w:val="20"/>
                              </w:rPr>
                              <w:t xml:space="preserve">Course </w:t>
                            </w:r>
                            <w:r>
                              <w:rPr>
                                <w:rFonts w:ascii="Arial" w:hAnsi="Arial" w:cs="Arial"/>
                                <w:sz w:val="56"/>
                                <w:szCs w:val="20"/>
                              </w:rPr>
                              <w:t>L</w:t>
                            </w:r>
                            <w:r w:rsidR="00903975" w:rsidRPr="00A65FB8">
                              <w:rPr>
                                <w:rFonts w:ascii="Arial" w:hAnsi="Arial" w:cs="Arial"/>
                                <w:sz w:val="56"/>
                                <w:szCs w:val="20"/>
                              </w:rPr>
                              <w:t xml:space="preserve">isting for the College of Social Science </w:t>
                            </w:r>
                          </w:p>
                        </w:txbxContent>
                      </v:textbox>
                    </v:shape>
                  </w:pict>
                </mc:Fallback>
              </mc:AlternateContent>
            </w:r>
          </w:p>
        </w:tc>
      </w:tr>
      <w:tr w:rsidR="004B7E44" w14:paraId="0333AD8E" w14:textId="77777777" w:rsidTr="4EADF252">
        <w:trPr>
          <w:trHeight w:val="3814"/>
        </w:trPr>
        <w:tc>
          <w:tcPr>
            <w:tcW w:w="8541" w:type="dxa"/>
            <w:tcBorders>
              <w:top w:val="nil"/>
              <w:left w:val="nil"/>
              <w:bottom w:val="nil"/>
              <w:right w:val="nil"/>
            </w:tcBorders>
            <w:vAlign w:val="bottom"/>
          </w:tcPr>
          <w:p w14:paraId="5B4340E4" w14:textId="0645CA75" w:rsidR="004B7E44" w:rsidRDefault="00A65FB8" w:rsidP="004B7E44">
            <w:pPr>
              <w:rPr>
                <w:noProof/>
              </w:rPr>
            </w:pPr>
            <w:r>
              <w:rPr>
                <w:noProof/>
              </w:rPr>
              <mc:AlternateContent>
                <mc:Choice Requires="wps">
                  <w:drawing>
                    <wp:anchor distT="0" distB="0" distL="114300" distR="114300" simplePos="0" relativeHeight="251658245" behindDoc="0" locked="0" layoutInCell="1" allowOverlap="1" wp14:anchorId="4DA5432E" wp14:editId="1CF58FBD">
                      <wp:simplePos x="0" y="0"/>
                      <wp:positionH relativeFrom="column">
                        <wp:posOffset>3380105</wp:posOffset>
                      </wp:positionH>
                      <wp:positionV relativeFrom="paragraph">
                        <wp:posOffset>-1656715</wp:posOffset>
                      </wp:positionV>
                      <wp:extent cx="2590800" cy="257175"/>
                      <wp:effectExtent l="0" t="0" r="0" b="0"/>
                      <wp:wrapNone/>
                      <wp:docPr id="7" name="Text Box 7"/>
                      <wp:cNvGraphicFramePr/>
                      <a:graphic xmlns:a="http://schemas.openxmlformats.org/drawingml/2006/main">
                        <a:graphicData uri="http://schemas.microsoft.com/office/word/2010/wordprocessingShape">
                          <wps:wsp>
                            <wps:cNvSpPr txBox="1"/>
                            <wps:spPr>
                              <a:xfrm>
                                <a:off x="0" y="0"/>
                                <a:ext cx="2590800" cy="257175"/>
                              </a:xfrm>
                              <a:prstGeom prst="rect">
                                <a:avLst/>
                              </a:prstGeom>
                              <a:noFill/>
                              <a:ln w="6350">
                                <a:noFill/>
                              </a:ln>
                            </wps:spPr>
                            <wps:txbx>
                              <w:txbxContent>
                                <w:p w14:paraId="6876AADE" w14:textId="0A26AD7D" w:rsidR="00A65FB8" w:rsidRPr="00A65FB8" w:rsidRDefault="00A65FB8" w:rsidP="00A65FB8">
                                  <w:pPr>
                                    <w:jc w:val="right"/>
                                    <w:rPr>
                                      <w:rFonts w:ascii="Arial" w:hAnsi="Arial" w:cs="Arial"/>
                                      <w:sz w:val="22"/>
                                      <w:szCs w:val="18"/>
                                    </w:rPr>
                                  </w:pPr>
                                  <w:r w:rsidRPr="00A65FB8">
                                    <w:rPr>
                                      <w:rFonts w:ascii="Arial" w:hAnsi="Arial" w:cs="Arial"/>
                                      <w:sz w:val="22"/>
                                      <w:szCs w:val="18"/>
                                    </w:rPr>
                                    <w:t xml:space="preserve">As of </w:t>
                                  </w:r>
                                  <w:r w:rsidR="00D42F91">
                                    <w:rPr>
                                      <w:rFonts w:ascii="Arial" w:hAnsi="Arial" w:cs="Arial"/>
                                      <w:sz w:val="22"/>
                                      <w:szCs w:val="18"/>
                                    </w:rPr>
                                    <w:t>September</w:t>
                                  </w:r>
                                  <w:r w:rsidR="007A6AC6">
                                    <w:rPr>
                                      <w:rFonts w:ascii="Arial" w:hAnsi="Arial" w:cs="Arial"/>
                                      <w:sz w:val="22"/>
                                      <w:szCs w:val="1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5432E" id="_x0000_t202" coordsize="21600,21600" o:spt="202" path="m,l,21600r21600,l21600,xe">
                      <v:stroke joinstyle="miter"/>
                      <v:path gradientshapeok="t" o:connecttype="rect"/>
                    </v:shapetype>
                    <v:shape id="Text Box 7" o:spid="_x0000_s1027" type="#_x0000_t202" style="position:absolute;margin-left:266.15pt;margin-top:-130.45pt;width:204pt;height:20.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" filled="f" stroked="f" strokeweight=".5pt">
                      <v:textbox>
                        <w:txbxContent>
                          <w:p w14:paraId="6876AADE" w14:textId="0A26AD7D" w:rsidR="00A65FB8" w:rsidRPr="00A65FB8" w:rsidRDefault="00A65FB8" w:rsidP="00A65FB8">
                            <w:pPr>
                              <w:jc w:val="right"/>
                              <w:rPr>
                                <w:rFonts w:ascii="Arial" w:hAnsi="Arial" w:cs="Arial"/>
                                <w:sz w:val="22"/>
                                <w:szCs w:val="18"/>
                              </w:rPr>
                            </w:pPr>
                            <w:r w:rsidRPr="00A65FB8">
                              <w:rPr>
                                <w:rFonts w:ascii="Arial" w:hAnsi="Arial" w:cs="Arial"/>
                                <w:sz w:val="22"/>
                                <w:szCs w:val="18"/>
                              </w:rPr>
                              <w:t xml:space="preserve">As of </w:t>
                            </w:r>
                            <w:r w:rsidR="00D42F91">
                              <w:rPr>
                                <w:rFonts w:ascii="Arial" w:hAnsi="Arial" w:cs="Arial"/>
                                <w:sz w:val="22"/>
                                <w:szCs w:val="18"/>
                              </w:rPr>
                              <w:t>September</w:t>
                            </w:r>
                            <w:r w:rsidR="007A6AC6">
                              <w:rPr>
                                <w:rFonts w:ascii="Arial" w:hAnsi="Arial" w:cs="Arial"/>
                                <w:sz w:val="22"/>
                                <w:szCs w:val="18"/>
                              </w:rPr>
                              <w:t xml:space="preserve"> 2025</w:t>
                            </w:r>
                          </w:p>
                        </w:txbxContent>
                      </v:textbox>
                    </v:shape>
                  </w:pict>
                </mc:Fallback>
              </mc:AlternateContent>
            </w:r>
          </w:p>
          <w:p w14:paraId="3E1D402C" w14:textId="3E83866C" w:rsidR="004B7E44" w:rsidRDefault="004B7E44" w:rsidP="004B7E44">
            <w:pPr>
              <w:rPr>
                <w:noProof/>
              </w:rPr>
            </w:pPr>
          </w:p>
        </w:tc>
      </w:tr>
    </w:tbl>
    <w:p w14:paraId="7095E4B1" w14:textId="00B36801" w:rsidR="004B7E44" w:rsidRDefault="00A65FB8" w:rsidP="004B7E44">
      <w:bookmarkStart w:id="0" w:name="_Hlk142048570"/>
      <w:r>
        <w:rPr>
          <w:noProof/>
        </w:rPr>
        <w:drawing>
          <wp:anchor distT="0" distB="0" distL="114300" distR="114300" simplePos="0" relativeHeight="251658240" behindDoc="1" locked="0" layoutInCell="1" allowOverlap="1" wp14:anchorId="480BFD56" wp14:editId="0FE225D3">
            <wp:simplePos x="0" y="0"/>
            <wp:positionH relativeFrom="column">
              <wp:posOffset>-6851015</wp:posOffset>
            </wp:positionH>
            <wp:positionV relativeFrom="page">
              <wp:align>top</wp:align>
            </wp:positionV>
            <wp:extent cx="15130463" cy="10086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30463" cy="10086975"/>
                    </a:xfrm>
                    <a:prstGeom prst="rect">
                      <a:avLst/>
                    </a:prstGeom>
                  </pic:spPr>
                </pic:pic>
              </a:graphicData>
            </a:graphic>
            <wp14:sizeRelH relativeFrom="margin">
              <wp14:pctWidth>0</wp14:pctWidth>
            </wp14:sizeRelH>
            <wp14:sizeRelV relativeFrom="margin">
              <wp14:pctHeight>0</wp14:pctHeight>
            </wp14:sizeRelV>
          </wp:anchor>
        </w:drawing>
      </w:r>
    </w:p>
    <w:bookmarkEnd w:id="0"/>
    <w:p w14:paraId="41735EC7" w14:textId="65D1A1FE" w:rsidR="004B7E44" w:rsidRDefault="00A65FB8">
      <w:pPr>
        <w:spacing w:after="200"/>
      </w:pPr>
      <w:r>
        <w:rPr>
          <w:noProof/>
        </w:rPr>
        <mc:AlternateContent>
          <mc:Choice Requires="wps">
            <w:drawing>
              <wp:anchor distT="0" distB="0" distL="114300" distR="114300" simplePos="0" relativeHeight="251658243" behindDoc="0" locked="0" layoutInCell="1" allowOverlap="1" wp14:anchorId="0493D51A" wp14:editId="2810A5BA">
                <wp:simplePos x="0" y="0"/>
                <wp:positionH relativeFrom="column">
                  <wp:posOffset>-102870</wp:posOffset>
                </wp:positionH>
                <wp:positionV relativeFrom="paragraph">
                  <wp:posOffset>673734</wp:posOffset>
                </wp:positionV>
                <wp:extent cx="5572125" cy="1401445"/>
                <wp:effectExtent l="0" t="0" r="0" b="0"/>
                <wp:wrapNone/>
                <wp:docPr id="8" name="Text Box 8"/>
                <wp:cNvGraphicFramePr/>
                <a:graphic xmlns:a="http://schemas.openxmlformats.org/drawingml/2006/main">
                  <a:graphicData uri="http://schemas.microsoft.com/office/word/2010/wordprocessingShape">
                    <wps:wsp>
                      <wps:cNvSpPr txBox="1"/>
                      <wps:spPr>
                        <a:xfrm>
                          <a:off x="0" y="0"/>
                          <a:ext cx="5572125" cy="1401445"/>
                        </a:xfrm>
                        <a:prstGeom prst="rect">
                          <a:avLst/>
                        </a:prstGeom>
                        <a:noFill/>
                        <a:ln w="6350">
                          <a:noFill/>
                        </a:ln>
                      </wps:spPr>
                      <wps:txbx>
                        <w:txbxContent>
                          <w:p w14:paraId="606A4045" w14:textId="2330221A" w:rsidR="004B7E44" w:rsidRPr="00A65FB8" w:rsidRDefault="00395AC0" w:rsidP="00A65FB8">
                            <w:pPr>
                              <w:pStyle w:val="Title"/>
                              <w:spacing w:line="1000" w:lineRule="exact"/>
                              <w:rPr>
                                <w:rFonts w:ascii="Arial Black" w:hAnsi="Arial Black"/>
                              </w:rPr>
                            </w:pPr>
                            <w:r w:rsidRPr="00A65FB8">
                              <w:rPr>
                                <w:rFonts w:ascii="Arial Black" w:hAnsi="Arial Black"/>
                              </w:rPr>
                              <w:t>Experiential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3D51A" id="Text Box 8" o:spid="_x0000_s1028" type="#_x0000_t202" style="position:absolute;margin-left:-8.1pt;margin-top:53.05pt;width:438.75pt;height:110.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" filled="f" stroked="f" strokeweight=".5pt">
                <v:textbox>
                  <w:txbxContent>
                    <w:p w14:paraId="606A4045" w14:textId="2330221A" w:rsidR="004B7E44" w:rsidRPr="00A65FB8" w:rsidRDefault="00395AC0" w:rsidP="00A65FB8">
                      <w:pPr>
                        <w:pStyle w:val="Title"/>
                        <w:spacing w:line="1000" w:lineRule="exact"/>
                        <w:rPr>
                          <w:rFonts w:ascii="Arial Black" w:hAnsi="Arial Black"/>
                        </w:rPr>
                      </w:pPr>
                      <w:r w:rsidRPr="00A65FB8">
                        <w:rPr>
                          <w:rFonts w:ascii="Arial Black" w:hAnsi="Arial Black"/>
                        </w:rPr>
                        <w:t>Experiential Learning</w:t>
                      </w:r>
                    </w:p>
                  </w:txbxContent>
                </v:textbox>
              </v:shape>
            </w:pict>
          </mc:Fallback>
        </mc:AlternateContent>
      </w:r>
      <w:r w:rsidRPr="00D967AC">
        <w:rPr>
          <w:noProof/>
        </w:rPr>
        <w:drawing>
          <wp:anchor distT="0" distB="0" distL="114300" distR="114300" simplePos="0" relativeHeight="251658242" behindDoc="0" locked="0" layoutInCell="1" allowOverlap="1" wp14:anchorId="3C89BCD0" wp14:editId="11655E78">
            <wp:simplePos x="0" y="0"/>
            <wp:positionH relativeFrom="column">
              <wp:posOffset>-245745</wp:posOffset>
            </wp:positionH>
            <wp:positionV relativeFrom="paragraph">
              <wp:posOffset>8407400</wp:posOffset>
            </wp:positionV>
            <wp:extent cx="2838450" cy="634329"/>
            <wp:effectExtent l="0" t="0" r="0" b="0"/>
            <wp:wrapNone/>
            <wp:docPr id="12" name="Graphic 201">
              <a:extLst xmlns:a="http://schemas.openxmlformats.org/drawingml/2006/main">
                <a:ext uri="{FF2B5EF4-FFF2-40B4-BE49-F238E27FC236}">
                  <a16:creationId xmlns:a16="http://schemas.microsoft.com/office/drawing/2014/main" id="{F3D65186-AB5A-4584-87C3-0FAA2992263B}"/>
                </a:ext>
              </a:extLst>
            </wp:docPr>
            <wp:cNvGraphicFramePr/>
            <a:graphic xmlns:a="http://schemas.openxmlformats.org/drawingml/2006/main">
              <a:graphicData uri="http://schemas.openxmlformats.org/drawingml/2006/picture">
                <pic:pic xmlns:pic="http://schemas.openxmlformats.org/drawingml/2006/picture">
                  <pic:nvPicPr>
                    <pic:cNvPr id="12" name="Graphic 201">
                      <a:extLst>
                        <a:ext uri="{FF2B5EF4-FFF2-40B4-BE49-F238E27FC236}">
                          <a16:creationId xmlns:a16="http://schemas.microsoft.com/office/drawing/2014/main" id="{F3D65186-AB5A-4584-87C3-0FAA2992263B}"/>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838450" cy="63432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7" behindDoc="1" locked="0" layoutInCell="1" allowOverlap="1" wp14:anchorId="12E8F8D5" wp14:editId="065B798A">
                <wp:simplePos x="0" y="0"/>
                <wp:positionH relativeFrom="page">
                  <wp:align>right</wp:align>
                </wp:positionH>
                <wp:positionV relativeFrom="page">
                  <wp:posOffset>4981575</wp:posOffset>
                </wp:positionV>
                <wp:extent cx="7810500" cy="5076825"/>
                <wp:effectExtent l="0" t="0" r="0" b="9525"/>
                <wp:wrapNone/>
                <wp:docPr id="213447162" name="Rectangle 213447162" descr="colored rectangle"/>
                <wp:cNvGraphicFramePr/>
                <a:graphic xmlns:a="http://schemas.openxmlformats.org/drawingml/2006/main">
                  <a:graphicData uri="http://schemas.microsoft.com/office/word/2010/wordprocessingShape">
                    <wps:wsp>
                      <wps:cNvSpPr/>
                      <wps:spPr>
                        <a:xfrm>
                          <a:off x="0" y="0"/>
                          <a:ext cx="7810500" cy="5076825"/>
                        </a:xfrm>
                        <a:prstGeom prst="rect">
                          <a:avLst/>
                        </a:prstGeom>
                        <a:gradFill flip="none" rotWithShape="1">
                          <a:gsLst>
                            <a:gs pos="39000">
                              <a:srgbClr val="76797A">
                                <a:alpha val="0"/>
                              </a:srgbClr>
                            </a:gs>
                            <a:gs pos="19617">
                              <a:srgbClr val="464849">
                                <a:alpha val="59000"/>
                              </a:srgbClr>
                            </a:gs>
                            <a:gs pos="0">
                              <a:schemeClr val="tx1"/>
                            </a:gs>
                            <a:gs pos="100000">
                              <a:srgbClr val="18453B">
                                <a:tint val="23500"/>
                                <a:satMod val="160000"/>
                                <a:alpha val="0"/>
                              </a:srgb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EA103" id="Rectangle 213447162" o:spid="_x0000_s1026" alt="colored rectangle" style="position:absolute;margin-left:563.8pt;margin-top:392.25pt;width:615pt;height:399.75pt;z-index:-251658233;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" fillcolor="#161718 [3213]" stroked="f" strokeweight="2pt">
                <v:fill opacity="0" color2="#e2e5e4" rotate="t" angle="180" colors="0 #161718;12856f #464849;25559f #76797a;1 #e2e5e4" focus="100%" type="gradient"/>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735F88A9" wp14:editId="7AECD7B1">
                <wp:simplePos x="0" y="0"/>
                <wp:positionH relativeFrom="page">
                  <wp:align>left</wp:align>
                </wp:positionH>
                <wp:positionV relativeFrom="page">
                  <wp:posOffset>1047750</wp:posOffset>
                </wp:positionV>
                <wp:extent cx="6748145" cy="3762375"/>
                <wp:effectExtent l="0" t="0" r="0" b="9525"/>
                <wp:wrapNone/>
                <wp:docPr id="2" name="Rectangle 2" descr="colored rectangle"/>
                <wp:cNvGraphicFramePr/>
                <a:graphic xmlns:a="http://schemas.openxmlformats.org/drawingml/2006/main">
                  <a:graphicData uri="http://schemas.microsoft.com/office/word/2010/wordprocessingShape">
                    <wps:wsp>
                      <wps:cNvSpPr/>
                      <wps:spPr>
                        <a:xfrm>
                          <a:off x="0" y="0"/>
                          <a:ext cx="6748145" cy="3762375"/>
                        </a:xfrm>
                        <a:prstGeom prst="rect">
                          <a:avLst/>
                        </a:prstGeom>
                        <a:solidFill>
                          <a:srgbClr val="1845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754E7" id="Rectangle 2" o:spid="_x0000_s1026" alt="colored rectangle" style="position:absolute;margin-left:0;margin-top:82.5pt;width:531.35pt;height:296.25pt;z-index:-251658239;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" fillcolor="#18453b" stroked="f" strokeweight="2pt">
                <w10:wrap anchorx="page" anchory="page"/>
              </v:rect>
            </w:pict>
          </mc:Fallback>
        </mc:AlternateContent>
      </w:r>
      <w:r w:rsidR="004B7E44">
        <w:br w:type="page"/>
      </w:r>
    </w:p>
    <w:p w14:paraId="3C077156" w14:textId="1162B9E4" w:rsidR="00E94B5F" w:rsidRDefault="00A65FB8" w:rsidP="00A65FB8">
      <w:pPr>
        <w:jc w:val="center"/>
        <w:rPr>
          <w:rFonts w:ascii="Arial Black" w:hAnsi="Arial Black" w:cstheme="minorHAnsi"/>
          <w:b/>
          <w:noProof/>
          <w:color w:val="18453B"/>
          <w:szCs w:val="32"/>
        </w:rPr>
      </w:pPr>
      <w:r>
        <w:rPr>
          <w:rFonts w:ascii="Arial Black" w:hAnsi="Arial Black" w:cstheme="minorHAnsi"/>
          <w:b/>
          <w:noProof/>
          <w:color w:val="18453B"/>
          <w:szCs w:val="32"/>
        </w:rPr>
        <w:lastRenderedPageBreak/>
        <w:t>Table of Contents</w:t>
      </w:r>
    </w:p>
    <w:p w14:paraId="7EBB798F" w14:textId="77777777" w:rsidR="00A65FB8" w:rsidRDefault="00A65FB8" w:rsidP="00A65FB8">
      <w:pPr>
        <w:rPr>
          <w:rFonts w:ascii="Arial Black" w:hAnsi="Arial Black" w:cstheme="minorHAnsi"/>
          <w:b/>
          <w:noProof/>
          <w:color w:val="18453B"/>
          <w:szCs w:val="32"/>
        </w:rPr>
      </w:pPr>
    </w:p>
    <w:p w14:paraId="43D07B0A" w14:textId="7EC94CAB" w:rsidR="006521BA" w:rsidRPr="00A95611" w:rsidRDefault="006521BA" w:rsidP="008250A9">
      <w:pPr>
        <w:pStyle w:val="Default"/>
        <w:spacing w:line="276" w:lineRule="auto"/>
        <w:ind w:left="2070"/>
        <w:rPr>
          <w:color w:val="18453B"/>
          <w:sz w:val="28"/>
          <w:szCs w:val="28"/>
        </w:rPr>
      </w:pPr>
      <w:hyperlink w:anchor="experientiallearningoptions" w:history="1">
        <w:r w:rsidRPr="00A95611">
          <w:rPr>
            <w:rStyle w:val="Hyperlink"/>
            <w:b/>
            <w:bCs/>
            <w:color w:val="18453B"/>
            <w:sz w:val="28"/>
            <w:szCs w:val="28"/>
            <w:u w:val="none"/>
          </w:rPr>
          <w:t>3</w:t>
        </w:r>
      </w:hyperlink>
      <w:r w:rsidRPr="00A95611">
        <w:rPr>
          <w:color w:val="18453B"/>
          <w:sz w:val="28"/>
          <w:szCs w:val="28"/>
        </w:rPr>
        <w:tab/>
      </w:r>
      <w:hyperlink w:anchor="experientiallearningoptions" w:history="1">
        <w:r w:rsidRPr="00A95611">
          <w:rPr>
            <w:rStyle w:val="Hyperlink"/>
            <w:color w:val="18453B"/>
            <w:sz w:val="28"/>
            <w:szCs w:val="28"/>
            <w:u w:val="none"/>
          </w:rPr>
          <w:t>Experiential Learning Options</w:t>
        </w:r>
      </w:hyperlink>
    </w:p>
    <w:p w14:paraId="300D155C" w14:textId="308B64AC" w:rsidR="006521BA" w:rsidRPr="00A95611" w:rsidRDefault="006521BA" w:rsidP="008250A9">
      <w:pPr>
        <w:pStyle w:val="Default"/>
        <w:spacing w:line="276" w:lineRule="auto"/>
        <w:ind w:left="2070"/>
        <w:rPr>
          <w:color w:val="18453B"/>
          <w:sz w:val="28"/>
          <w:szCs w:val="28"/>
        </w:rPr>
      </w:pPr>
      <w:hyperlink w:anchor="internship" w:history="1">
        <w:r w:rsidRPr="00A95611">
          <w:rPr>
            <w:rStyle w:val="Hyperlink"/>
            <w:b/>
            <w:bCs/>
            <w:color w:val="18453B"/>
            <w:sz w:val="28"/>
            <w:szCs w:val="28"/>
            <w:u w:val="none"/>
          </w:rPr>
          <w:t>3</w:t>
        </w:r>
      </w:hyperlink>
      <w:r w:rsidRPr="00A95611">
        <w:rPr>
          <w:color w:val="18453B"/>
          <w:sz w:val="28"/>
          <w:szCs w:val="28"/>
        </w:rPr>
        <w:tab/>
      </w:r>
      <w:hyperlink w:anchor="internship" w:history="1">
        <w:r w:rsidRPr="00A95611">
          <w:rPr>
            <w:rStyle w:val="Hyperlink"/>
            <w:color w:val="18453B"/>
            <w:sz w:val="28"/>
            <w:szCs w:val="28"/>
            <w:u w:val="none"/>
          </w:rPr>
          <w:t>Internship</w:t>
        </w:r>
      </w:hyperlink>
    </w:p>
    <w:p w14:paraId="00F94564" w14:textId="66C68989" w:rsidR="006521BA" w:rsidRPr="00A95611" w:rsidRDefault="006521BA" w:rsidP="008250A9">
      <w:pPr>
        <w:pStyle w:val="Default"/>
        <w:spacing w:line="276" w:lineRule="auto"/>
        <w:ind w:left="2070"/>
        <w:rPr>
          <w:color w:val="18453B"/>
          <w:sz w:val="28"/>
          <w:szCs w:val="28"/>
        </w:rPr>
      </w:pPr>
      <w:hyperlink w:anchor="service" w:history="1">
        <w:r w:rsidRPr="00A95611">
          <w:rPr>
            <w:rStyle w:val="Hyperlink"/>
            <w:b/>
            <w:bCs/>
            <w:color w:val="18453B"/>
            <w:sz w:val="28"/>
            <w:szCs w:val="28"/>
            <w:u w:val="none"/>
          </w:rPr>
          <w:t>3</w:t>
        </w:r>
        <w:r w:rsidRPr="00A95611">
          <w:rPr>
            <w:rStyle w:val="Hyperlink"/>
            <w:color w:val="18453B"/>
            <w:sz w:val="28"/>
            <w:szCs w:val="28"/>
            <w:u w:val="none"/>
          </w:rPr>
          <w:tab/>
          <w:t>Service Learning &amp; Civic Engagement</w:t>
        </w:r>
      </w:hyperlink>
    </w:p>
    <w:p w14:paraId="75E7AE12" w14:textId="4B92A30E" w:rsidR="006521BA" w:rsidRPr="00A95611" w:rsidRDefault="006521BA" w:rsidP="008250A9">
      <w:pPr>
        <w:pStyle w:val="Default"/>
        <w:spacing w:line="276" w:lineRule="auto"/>
        <w:ind w:left="2070"/>
        <w:rPr>
          <w:color w:val="18453B"/>
          <w:sz w:val="28"/>
          <w:szCs w:val="28"/>
        </w:rPr>
      </w:pPr>
      <w:hyperlink w:anchor="studyaway" w:history="1">
        <w:r w:rsidRPr="00A95611">
          <w:rPr>
            <w:rStyle w:val="Hyperlink"/>
            <w:b/>
            <w:bCs/>
            <w:color w:val="18453B"/>
            <w:sz w:val="28"/>
            <w:szCs w:val="28"/>
            <w:u w:val="none"/>
          </w:rPr>
          <w:t>4</w:t>
        </w:r>
        <w:r w:rsidRPr="00A95611">
          <w:rPr>
            <w:rStyle w:val="Hyperlink"/>
            <w:color w:val="18453B"/>
            <w:sz w:val="28"/>
            <w:szCs w:val="28"/>
            <w:u w:val="none"/>
          </w:rPr>
          <w:tab/>
          <w:t>Study Away</w:t>
        </w:r>
      </w:hyperlink>
    </w:p>
    <w:p w14:paraId="540DD0D7" w14:textId="6A853085" w:rsidR="006521BA" w:rsidRPr="00A95611" w:rsidRDefault="006521BA" w:rsidP="008250A9">
      <w:pPr>
        <w:pStyle w:val="Default"/>
        <w:spacing w:line="276" w:lineRule="auto"/>
        <w:ind w:left="2070"/>
        <w:rPr>
          <w:color w:val="18453B"/>
          <w:sz w:val="28"/>
          <w:szCs w:val="28"/>
        </w:rPr>
      </w:pPr>
      <w:hyperlink w:anchor="studyabroad" w:history="1">
        <w:r w:rsidRPr="00A95611">
          <w:rPr>
            <w:rStyle w:val="Hyperlink"/>
            <w:b/>
            <w:bCs/>
            <w:color w:val="18453B"/>
            <w:sz w:val="28"/>
            <w:szCs w:val="28"/>
            <w:u w:val="none"/>
          </w:rPr>
          <w:t>4</w:t>
        </w:r>
        <w:r w:rsidRPr="00A95611">
          <w:rPr>
            <w:rStyle w:val="Hyperlink"/>
            <w:color w:val="18453B"/>
            <w:sz w:val="28"/>
            <w:szCs w:val="28"/>
            <w:u w:val="none"/>
          </w:rPr>
          <w:tab/>
          <w:t>Study Abroad</w:t>
        </w:r>
      </w:hyperlink>
    </w:p>
    <w:p w14:paraId="3111A77E" w14:textId="12B11ED1" w:rsidR="006521BA" w:rsidRPr="00A95611" w:rsidRDefault="006521BA" w:rsidP="008250A9">
      <w:pPr>
        <w:pStyle w:val="Default"/>
        <w:spacing w:line="276" w:lineRule="auto"/>
        <w:ind w:left="2070"/>
        <w:rPr>
          <w:color w:val="18453B"/>
          <w:sz w:val="28"/>
          <w:szCs w:val="28"/>
        </w:rPr>
      </w:pPr>
      <w:hyperlink w:anchor="honors" w:history="1">
        <w:r w:rsidRPr="00A95611">
          <w:rPr>
            <w:rStyle w:val="Hyperlink"/>
            <w:b/>
            <w:bCs/>
            <w:color w:val="18453B"/>
            <w:sz w:val="28"/>
            <w:szCs w:val="28"/>
            <w:u w:val="none"/>
          </w:rPr>
          <w:t>4</w:t>
        </w:r>
        <w:r w:rsidRPr="00A95611">
          <w:rPr>
            <w:rStyle w:val="Hyperlink"/>
            <w:color w:val="18453B"/>
            <w:sz w:val="28"/>
            <w:szCs w:val="28"/>
            <w:u w:val="none"/>
          </w:rPr>
          <w:tab/>
          <w:t>Honors Thesis</w:t>
        </w:r>
      </w:hyperlink>
    </w:p>
    <w:p w14:paraId="0D534905" w14:textId="22847527" w:rsidR="006521BA" w:rsidRPr="00A95611" w:rsidRDefault="00276F6D" w:rsidP="008250A9">
      <w:pPr>
        <w:pStyle w:val="Default"/>
        <w:spacing w:line="276" w:lineRule="auto"/>
        <w:ind w:left="2070"/>
        <w:rPr>
          <w:color w:val="18453B"/>
          <w:sz w:val="28"/>
          <w:szCs w:val="28"/>
        </w:rPr>
      </w:pPr>
      <w:hyperlink w:anchor="department" w:history="1">
        <w:r w:rsidRPr="00A95611">
          <w:rPr>
            <w:rStyle w:val="Hyperlink"/>
            <w:b/>
            <w:bCs/>
            <w:color w:val="18453B"/>
            <w:sz w:val="28"/>
            <w:szCs w:val="28"/>
            <w:u w:val="none"/>
          </w:rPr>
          <w:t>4</w:t>
        </w:r>
        <w:r w:rsidR="006521BA" w:rsidRPr="00A95611">
          <w:rPr>
            <w:rStyle w:val="Hyperlink"/>
            <w:color w:val="18453B"/>
            <w:sz w:val="28"/>
            <w:szCs w:val="28"/>
            <w:u w:val="none"/>
          </w:rPr>
          <w:tab/>
          <w:t>Department Courses</w:t>
        </w:r>
      </w:hyperlink>
    </w:p>
    <w:p w14:paraId="4F24F9CA" w14:textId="261D1319" w:rsidR="006521BA" w:rsidRPr="00A95611" w:rsidRDefault="00C80345" w:rsidP="008250A9">
      <w:pPr>
        <w:pStyle w:val="Default"/>
        <w:spacing w:line="276" w:lineRule="auto"/>
        <w:ind w:left="2070"/>
        <w:rPr>
          <w:color w:val="18453B"/>
          <w:sz w:val="28"/>
          <w:szCs w:val="28"/>
        </w:rPr>
      </w:pPr>
      <w:hyperlink w:anchor="research" w:history="1">
        <w:r>
          <w:rPr>
            <w:rStyle w:val="Hyperlink"/>
            <w:b/>
            <w:bCs/>
            <w:color w:val="18453B"/>
            <w:sz w:val="28"/>
            <w:szCs w:val="28"/>
            <w:u w:val="none"/>
          </w:rPr>
          <w:t>5</w:t>
        </w:r>
        <w:r w:rsidR="006521BA" w:rsidRPr="00A95611">
          <w:rPr>
            <w:rStyle w:val="Hyperlink"/>
            <w:color w:val="18453B"/>
            <w:sz w:val="28"/>
            <w:szCs w:val="28"/>
            <w:u w:val="none"/>
          </w:rPr>
          <w:tab/>
          <w:t>For-Credit Research Experiences with a Faculty Member</w:t>
        </w:r>
      </w:hyperlink>
    </w:p>
    <w:p w14:paraId="3B650D05" w14:textId="22406CED" w:rsidR="00816F00" w:rsidRPr="00C80345" w:rsidRDefault="00EE369C" w:rsidP="00C80345">
      <w:pPr>
        <w:pStyle w:val="Default"/>
        <w:spacing w:line="276" w:lineRule="auto"/>
        <w:ind w:left="2070"/>
        <w:rPr>
          <w:color w:val="18453B"/>
          <w:sz w:val="28"/>
          <w:szCs w:val="28"/>
        </w:rPr>
      </w:pPr>
      <w:hyperlink w:anchor="research" w:history="1">
        <w:r w:rsidRPr="00A95611">
          <w:rPr>
            <w:rStyle w:val="Hyperlink"/>
            <w:b/>
            <w:bCs/>
            <w:color w:val="18453B"/>
            <w:sz w:val="28"/>
            <w:szCs w:val="28"/>
            <w:u w:val="none"/>
          </w:rPr>
          <w:t>6-1</w:t>
        </w:r>
        <w:r w:rsidR="00C80345">
          <w:rPr>
            <w:rStyle w:val="Hyperlink"/>
            <w:b/>
            <w:bCs/>
            <w:color w:val="18453B"/>
            <w:sz w:val="28"/>
            <w:szCs w:val="28"/>
            <w:u w:val="none"/>
          </w:rPr>
          <w:t>7</w:t>
        </w:r>
        <w:r w:rsidR="00725D01" w:rsidRPr="00A95611">
          <w:rPr>
            <w:rStyle w:val="Hyperlink"/>
            <w:color w:val="18453B"/>
            <w:sz w:val="28"/>
            <w:szCs w:val="28"/>
            <w:u w:val="none"/>
          </w:rPr>
          <w:tab/>
        </w:r>
        <w:r w:rsidRPr="00A95611">
          <w:rPr>
            <w:rStyle w:val="Hyperlink"/>
            <w:color w:val="18453B"/>
            <w:sz w:val="28"/>
            <w:szCs w:val="28"/>
            <w:u w:val="none"/>
          </w:rPr>
          <w:t>Approved Course Listings by Department</w:t>
        </w:r>
      </w:hyperlink>
    </w:p>
    <w:p w14:paraId="4A9A5A83" w14:textId="77777777" w:rsidR="005F3DAB" w:rsidRDefault="005F3DAB" w:rsidP="004203D2">
      <w:pPr>
        <w:pStyle w:val="Default"/>
        <w:spacing w:after="240"/>
        <w:rPr>
          <w:b/>
          <w:bCs/>
          <w:color w:val="0B9A6D"/>
          <w:sz w:val="32"/>
          <w:szCs w:val="32"/>
        </w:rPr>
      </w:pPr>
      <w:bookmarkStart w:id="1" w:name="experientiallearningoptions"/>
    </w:p>
    <w:p w14:paraId="77DF8ED5" w14:textId="77777777" w:rsidR="005F3DAB" w:rsidRDefault="005F3DAB" w:rsidP="004203D2">
      <w:pPr>
        <w:pStyle w:val="Default"/>
        <w:spacing w:after="240"/>
        <w:rPr>
          <w:b/>
          <w:bCs/>
          <w:color w:val="0B9A6D"/>
          <w:sz w:val="32"/>
          <w:szCs w:val="32"/>
        </w:rPr>
      </w:pPr>
    </w:p>
    <w:p w14:paraId="42FAB422" w14:textId="77777777" w:rsidR="005F3DAB" w:rsidRDefault="005F3DAB" w:rsidP="004203D2">
      <w:pPr>
        <w:pStyle w:val="Default"/>
        <w:spacing w:after="240"/>
        <w:rPr>
          <w:b/>
          <w:bCs/>
          <w:color w:val="0B9A6D"/>
          <w:sz w:val="32"/>
          <w:szCs w:val="32"/>
        </w:rPr>
      </w:pPr>
    </w:p>
    <w:p w14:paraId="13D04C85" w14:textId="77777777" w:rsidR="005F3DAB" w:rsidRDefault="005F3DAB" w:rsidP="004203D2">
      <w:pPr>
        <w:pStyle w:val="Default"/>
        <w:spacing w:after="240"/>
        <w:rPr>
          <w:b/>
          <w:bCs/>
          <w:color w:val="0B9A6D"/>
          <w:sz w:val="32"/>
          <w:szCs w:val="32"/>
        </w:rPr>
      </w:pPr>
    </w:p>
    <w:p w14:paraId="5998FAA6" w14:textId="77777777" w:rsidR="005F3DAB" w:rsidRDefault="005F3DAB" w:rsidP="004203D2">
      <w:pPr>
        <w:pStyle w:val="Default"/>
        <w:spacing w:after="240"/>
        <w:rPr>
          <w:b/>
          <w:bCs/>
          <w:color w:val="0B9A6D"/>
          <w:sz w:val="32"/>
          <w:szCs w:val="32"/>
        </w:rPr>
      </w:pPr>
    </w:p>
    <w:p w14:paraId="624A8B04" w14:textId="77777777" w:rsidR="005F3DAB" w:rsidRDefault="005F3DAB" w:rsidP="004203D2">
      <w:pPr>
        <w:pStyle w:val="Default"/>
        <w:spacing w:after="240"/>
        <w:rPr>
          <w:b/>
          <w:bCs/>
          <w:color w:val="0B9A6D"/>
          <w:sz w:val="32"/>
          <w:szCs w:val="32"/>
        </w:rPr>
      </w:pPr>
    </w:p>
    <w:p w14:paraId="59CE066C" w14:textId="77777777" w:rsidR="005F3DAB" w:rsidRDefault="005F3DAB" w:rsidP="004203D2">
      <w:pPr>
        <w:pStyle w:val="Default"/>
        <w:spacing w:after="240"/>
        <w:rPr>
          <w:b/>
          <w:bCs/>
          <w:color w:val="0B9A6D"/>
          <w:sz w:val="32"/>
          <w:szCs w:val="32"/>
        </w:rPr>
      </w:pPr>
    </w:p>
    <w:p w14:paraId="5EBD5C0F" w14:textId="77777777" w:rsidR="005F3DAB" w:rsidRDefault="005F3DAB" w:rsidP="004203D2">
      <w:pPr>
        <w:pStyle w:val="Default"/>
        <w:spacing w:after="240"/>
        <w:rPr>
          <w:b/>
          <w:bCs/>
          <w:color w:val="0B9A6D"/>
          <w:sz w:val="32"/>
          <w:szCs w:val="32"/>
        </w:rPr>
      </w:pPr>
    </w:p>
    <w:p w14:paraId="03CBB810" w14:textId="77777777" w:rsidR="005F3DAB" w:rsidRDefault="005F3DAB" w:rsidP="004203D2">
      <w:pPr>
        <w:pStyle w:val="Default"/>
        <w:spacing w:after="240"/>
        <w:rPr>
          <w:b/>
          <w:bCs/>
          <w:color w:val="0B9A6D"/>
          <w:sz w:val="32"/>
          <w:szCs w:val="32"/>
        </w:rPr>
      </w:pPr>
    </w:p>
    <w:p w14:paraId="5809CA90" w14:textId="77777777" w:rsidR="005F3DAB" w:rsidRDefault="005F3DAB" w:rsidP="004203D2">
      <w:pPr>
        <w:pStyle w:val="Default"/>
        <w:spacing w:after="240"/>
        <w:rPr>
          <w:b/>
          <w:bCs/>
          <w:color w:val="0B9A6D"/>
          <w:sz w:val="32"/>
          <w:szCs w:val="32"/>
        </w:rPr>
      </w:pPr>
    </w:p>
    <w:p w14:paraId="21E86348" w14:textId="77777777" w:rsidR="005F3DAB" w:rsidRDefault="005F3DAB" w:rsidP="004203D2">
      <w:pPr>
        <w:pStyle w:val="Default"/>
        <w:spacing w:after="240"/>
        <w:rPr>
          <w:b/>
          <w:bCs/>
          <w:color w:val="0B9A6D"/>
          <w:sz w:val="32"/>
          <w:szCs w:val="32"/>
        </w:rPr>
      </w:pPr>
    </w:p>
    <w:p w14:paraId="018DE590" w14:textId="77777777" w:rsidR="005F3DAB" w:rsidRDefault="005F3DAB" w:rsidP="004203D2">
      <w:pPr>
        <w:pStyle w:val="Default"/>
        <w:spacing w:after="240"/>
        <w:rPr>
          <w:b/>
          <w:bCs/>
          <w:color w:val="0B9A6D"/>
          <w:sz w:val="32"/>
          <w:szCs w:val="32"/>
        </w:rPr>
      </w:pPr>
    </w:p>
    <w:p w14:paraId="3640AFC4" w14:textId="77777777" w:rsidR="00C80345" w:rsidRDefault="00C80345" w:rsidP="004203D2">
      <w:pPr>
        <w:pStyle w:val="Default"/>
        <w:spacing w:after="240"/>
        <w:rPr>
          <w:b/>
          <w:bCs/>
          <w:color w:val="0B9A6D"/>
          <w:sz w:val="32"/>
          <w:szCs w:val="32"/>
        </w:rPr>
      </w:pPr>
    </w:p>
    <w:p w14:paraId="649118CF" w14:textId="77777777" w:rsidR="005F3DAB" w:rsidRDefault="005F3DAB" w:rsidP="004203D2">
      <w:pPr>
        <w:pStyle w:val="Default"/>
        <w:spacing w:after="240"/>
        <w:rPr>
          <w:b/>
          <w:bCs/>
          <w:color w:val="0B9A6D"/>
          <w:sz w:val="32"/>
          <w:szCs w:val="32"/>
        </w:rPr>
      </w:pPr>
    </w:p>
    <w:p w14:paraId="7E6516A2" w14:textId="77777777" w:rsidR="005F3DAB" w:rsidRDefault="005F3DAB" w:rsidP="004203D2">
      <w:pPr>
        <w:pStyle w:val="Default"/>
        <w:spacing w:after="240"/>
        <w:rPr>
          <w:b/>
          <w:bCs/>
          <w:color w:val="0B9A6D"/>
          <w:sz w:val="32"/>
          <w:szCs w:val="32"/>
        </w:rPr>
      </w:pPr>
    </w:p>
    <w:p w14:paraId="129CA8B0" w14:textId="07222E5B" w:rsidR="004203D2" w:rsidRPr="004203D2" w:rsidRDefault="004203D2" w:rsidP="004203D2">
      <w:pPr>
        <w:pStyle w:val="Default"/>
        <w:spacing w:after="240"/>
        <w:rPr>
          <w:b/>
          <w:bCs/>
          <w:color w:val="0B9A6D"/>
          <w:sz w:val="32"/>
          <w:szCs w:val="32"/>
        </w:rPr>
      </w:pPr>
      <w:r w:rsidRPr="004203D2">
        <w:rPr>
          <w:b/>
          <w:bCs/>
          <w:color w:val="0B9A6D"/>
          <w:sz w:val="32"/>
          <w:szCs w:val="32"/>
        </w:rPr>
        <w:lastRenderedPageBreak/>
        <w:t xml:space="preserve">Experiential Learning Options </w:t>
      </w:r>
    </w:p>
    <w:bookmarkEnd w:id="1"/>
    <w:p w14:paraId="448FD849" w14:textId="77777777" w:rsidR="00E60F74" w:rsidRDefault="00E60F74" w:rsidP="004203D2">
      <w:pPr>
        <w:pStyle w:val="Default"/>
        <w:spacing w:after="240"/>
        <w:rPr>
          <w:sz w:val="22"/>
          <w:szCs w:val="22"/>
        </w:rPr>
      </w:pPr>
      <w:r w:rsidRPr="00E60F74">
        <w:rPr>
          <w:sz w:val="22"/>
          <w:szCs w:val="22"/>
        </w:rPr>
        <w:t xml:space="preserve">The requirement may be met by completing a 3 or 4-credit experiential learning course, approved by the College of Social Science Committee on Curriculum and Academic Policy or its designee. A list of approved courses will be maintained by the College of Social Science. The College of Social Science considers the application of the knowledge, theories, and skills learned in the classroom to real-world situations to be a cornerstone of undergraduate education. The experiential learning requirement of the College is designed to ensure that each undergraduate major </w:t>
      </w:r>
      <w:proofErr w:type="gramStart"/>
      <w:r w:rsidRPr="00E60F74">
        <w:rPr>
          <w:sz w:val="22"/>
          <w:szCs w:val="22"/>
        </w:rPr>
        <w:t>has the opportunity to</w:t>
      </w:r>
      <w:proofErr w:type="gramEnd"/>
      <w:r w:rsidRPr="00E60F74">
        <w:rPr>
          <w:sz w:val="22"/>
          <w:szCs w:val="22"/>
        </w:rPr>
        <w:t xml:space="preserve"> enhance problem-solving and integrative reasoning skills through practice outside of the traditional classroom learning environment. Study abroad, study away, internships, service learning, honors theses, and undergraduate research will count toward the requirement. </w:t>
      </w:r>
    </w:p>
    <w:p w14:paraId="29BD0F4A" w14:textId="77777777" w:rsidR="004203D2" w:rsidRDefault="004203D2" w:rsidP="004203D2">
      <w:pPr>
        <w:pStyle w:val="Default"/>
        <w:spacing w:after="240"/>
        <w:rPr>
          <w:sz w:val="22"/>
          <w:szCs w:val="22"/>
        </w:rPr>
      </w:pPr>
      <w:r>
        <w:rPr>
          <w:sz w:val="22"/>
          <w:szCs w:val="22"/>
        </w:rPr>
        <w:t xml:space="preserve">Questions about the requirement please contact: </w:t>
      </w:r>
    </w:p>
    <w:p w14:paraId="73885D0D" w14:textId="77777777" w:rsidR="004203D2" w:rsidRDefault="004203D2" w:rsidP="004203D2">
      <w:pPr>
        <w:pStyle w:val="Default"/>
        <w:numPr>
          <w:ilvl w:val="0"/>
          <w:numId w:val="1"/>
        </w:numPr>
        <w:spacing w:after="120"/>
        <w:rPr>
          <w:sz w:val="22"/>
          <w:szCs w:val="22"/>
        </w:rPr>
      </w:pPr>
      <w:r>
        <w:rPr>
          <w:sz w:val="22"/>
          <w:szCs w:val="22"/>
        </w:rPr>
        <w:t xml:space="preserve">College of Social Science Office of Experiential Learning – 221 Berkey Hall, 517-432-4541 </w:t>
      </w:r>
    </w:p>
    <w:p w14:paraId="082182DC" w14:textId="6630A720" w:rsidR="004203D2" w:rsidRDefault="004203D2" w:rsidP="004203D2">
      <w:pPr>
        <w:pStyle w:val="Default"/>
        <w:numPr>
          <w:ilvl w:val="0"/>
          <w:numId w:val="1"/>
        </w:numPr>
        <w:spacing w:after="120"/>
        <w:rPr>
          <w:sz w:val="22"/>
          <w:szCs w:val="22"/>
        </w:rPr>
      </w:pPr>
      <w:r>
        <w:rPr>
          <w:sz w:val="22"/>
          <w:szCs w:val="22"/>
        </w:rPr>
        <w:t xml:space="preserve">College of Social Science Academic Advisors </w:t>
      </w:r>
    </w:p>
    <w:p w14:paraId="54B10CAD" w14:textId="3008E0F1" w:rsidR="00B30030" w:rsidRDefault="00D42F91" w:rsidP="004203D2">
      <w:pPr>
        <w:pStyle w:val="Default"/>
        <w:spacing w:before="240" w:after="240"/>
        <w:rPr>
          <w:b/>
          <w:bCs/>
          <w:color w:val="0B9A6D"/>
          <w:sz w:val="32"/>
          <w:szCs w:val="32"/>
        </w:rPr>
      </w:pPr>
      <w:r>
        <w:rPr>
          <w:color w:val="0462C1"/>
          <w:sz w:val="22"/>
        </w:rPr>
        <w:pict w14:anchorId="64446CA5">
          <v:rect id="_x0000_i1025" style="width:0;height:1.5pt" o:hralign="center" o:hrstd="t" o:hr="t" fillcolor="#a0a0a0" stroked="f"/>
        </w:pict>
      </w:r>
    </w:p>
    <w:p w14:paraId="23C1DF51" w14:textId="2C0A79E4" w:rsidR="004203D2" w:rsidRPr="004203D2" w:rsidRDefault="004203D2" w:rsidP="004203D2">
      <w:pPr>
        <w:pStyle w:val="Default"/>
        <w:spacing w:before="240" w:after="240"/>
        <w:rPr>
          <w:b/>
          <w:bCs/>
          <w:color w:val="0B9A6D"/>
          <w:sz w:val="32"/>
          <w:szCs w:val="32"/>
        </w:rPr>
      </w:pPr>
      <w:bookmarkStart w:id="2" w:name="internship"/>
      <w:r w:rsidRPr="004203D2">
        <w:rPr>
          <w:b/>
          <w:bCs/>
          <w:color w:val="0B9A6D"/>
          <w:sz w:val="32"/>
          <w:szCs w:val="32"/>
        </w:rPr>
        <w:t xml:space="preserve">Internship </w:t>
      </w:r>
    </w:p>
    <w:bookmarkEnd w:id="2"/>
    <w:p w14:paraId="4E06BD99" w14:textId="4A324588" w:rsidR="004203D2" w:rsidRDefault="004203D2" w:rsidP="004203D2">
      <w:pPr>
        <w:pStyle w:val="Default"/>
        <w:spacing w:after="240"/>
        <w:rPr>
          <w:sz w:val="22"/>
          <w:szCs w:val="22"/>
        </w:rPr>
      </w:pPr>
      <w:r>
        <w:rPr>
          <w:sz w:val="22"/>
          <w:szCs w:val="22"/>
        </w:rPr>
        <w:t>(Minimum 3</w:t>
      </w:r>
      <w:r w:rsidR="009D3FB2">
        <w:rPr>
          <w:sz w:val="22"/>
          <w:szCs w:val="22"/>
        </w:rPr>
        <w:t>-</w:t>
      </w:r>
      <w:r>
        <w:rPr>
          <w:sz w:val="22"/>
          <w:szCs w:val="22"/>
        </w:rPr>
        <w:t>credit</w:t>
      </w:r>
      <w:r w:rsidR="009D3FB2">
        <w:rPr>
          <w:sz w:val="22"/>
          <w:szCs w:val="22"/>
        </w:rPr>
        <w:t xml:space="preserve"> course</w:t>
      </w:r>
      <w:r>
        <w:rPr>
          <w:sz w:val="22"/>
          <w:szCs w:val="22"/>
        </w:rPr>
        <w:t xml:space="preserve">) </w:t>
      </w:r>
    </w:p>
    <w:p w14:paraId="73A47969" w14:textId="326D4579" w:rsidR="004203D2" w:rsidRDefault="004203D2" w:rsidP="004203D2">
      <w:pPr>
        <w:pStyle w:val="Default"/>
        <w:spacing w:after="240"/>
        <w:rPr>
          <w:sz w:val="22"/>
          <w:szCs w:val="22"/>
        </w:rPr>
      </w:pPr>
      <w:r>
        <w:rPr>
          <w:sz w:val="22"/>
          <w:szCs w:val="22"/>
        </w:rPr>
        <w:t xml:space="preserve">Internships meet the experiential learning requirement provided students complete an approved internship course as part of the experience. </w:t>
      </w:r>
    </w:p>
    <w:p w14:paraId="07D2A164" w14:textId="11D28B94" w:rsidR="004203D2" w:rsidRDefault="004203D2" w:rsidP="004203D2">
      <w:pPr>
        <w:pStyle w:val="Default"/>
        <w:spacing w:after="240"/>
        <w:rPr>
          <w:sz w:val="22"/>
          <w:szCs w:val="22"/>
        </w:rPr>
      </w:pPr>
      <w:r>
        <w:rPr>
          <w:b/>
          <w:bCs/>
          <w:sz w:val="22"/>
          <w:szCs w:val="22"/>
        </w:rPr>
        <w:t xml:space="preserve">Students must receive a </w:t>
      </w:r>
      <w:r w:rsidR="005B0D7C">
        <w:rPr>
          <w:b/>
          <w:bCs/>
          <w:sz w:val="22"/>
          <w:szCs w:val="22"/>
        </w:rPr>
        <w:t xml:space="preserve">minimum </w:t>
      </w:r>
      <w:r>
        <w:rPr>
          <w:b/>
          <w:bCs/>
          <w:sz w:val="22"/>
          <w:szCs w:val="22"/>
        </w:rPr>
        <w:t xml:space="preserve">2.0 or P to meet the College’s experiential learning requirement. </w:t>
      </w:r>
    </w:p>
    <w:p w14:paraId="732CB22B" w14:textId="33515E83" w:rsidR="004203D2" w:rsidRPr="004F3135" w:rsidRDefault="004203D2" w:rsidP="004203D2">
      <w:pPr>
        <w:spacing w:line="320" w:lineRule="exact"/>
        <w:rPr>
          <w:rFonts w:ascii="Calibri" w:hAnsi="Calibri" w:cs="Calibri"/>
          <w:color w:val="0DB380"/>
          <w:sz w:val="22"/>
        </w:rPr>
      </w:pPr>
      <w:r w:rsidRPr="004203D2">
        <w:rPr>
          <w:rFonts w:ascii="Calibri" w:hAnsi="Calibri" w:cs="Calibri"/>
          <w:i/>
          <w:iCs/>
          <w:color w:val="auto"/>
          <w:sz w:val="22"/>
        </w:rPr>
        <w:t xml:space="preserve">For more </w:t>
      </w:r>
      <w:r w:rsidR="00873BC2" w:rsidRPr="004203D2">
        <w:rPr>
          <w:rFonts w:ascii="Calibri" w:hAnsi="Calibri" w:cs="Calibri"/>
          <w:i/>
          <w:iCs/>
          <w:color w:val="auto"/>
          <w:sz w:val="22"/>
        </w:rPr>
        <w:t>information</w:t>
      </w:r>
      <w:r w:rsidR="00873BC2">
        <w:rPr>
          <w:rFonts w:ascii="Calibri" w:hAnsi="Calibri" w:cs="Calibri"/>
          <w:i/>
          <w:iCs/>
          <w:color w:val="auto"/>
          <w:sz w:val="22"/>
        </w:rPr>
        <w:t>:</w:t>
      </w:r>
      <w:r w:rsidRPr="004203D2">
        <w:rPr>
          <w:rFonts w:ascii="Calibri" w:hAnsi="Calibri" w:cs="Calibri"/>
          <w:i/>
          <w:iCs/>
          <w:sz w:val="22"/>
        </w:rPr>
        <w:t xml:space="preserve"> </w:t>
      </w:r>
      <w:hyperlink r:id="rId13" w:history="1">
        <w:r w:rsidR="004F3135" w:rsidRPr="004F3135">
          <w:rPr>
            <w:rStyle w:val="Hyperlink"/>
            <w:rFonts w:ascii="Calibri" w:hAnsi="Calibri" w:cs="Calibri"/>
            <w:color w:val="0DB380"/>
            <w:sz w:val="22"/>
          </w:rPr>
          <w:t>http://socialscience.msu.edu/students/experiential-learning/credit-your-internship/</w:t>
        </w:r>
      </w:hyperlink>
    </w:p>
    <w:p w14:paraId="2EBF4642" w14:textId="77777777" w:rsidR="004F3135" w:rsidRDefault="004F3135" w:rsidP="004203D2">
      <w:pPr>
        <w:spacing w:line="320" w:lineRule="exact"/>
        <w:rPr>
          <w:rFonts w:ascii="Calibri" w:hAnsi="Calibri" w:cs="Calibri"/>
          <w:color w:val="0462C1"/>
          <w:sz w:val="22"/>
        </w:rPr>
      </w:pPr>
    </w:p>
    <w:p w14:paraId="2D07BD32" w14:textId="0B54A639" w:rsidR="00B30030" w:rsidRDefault="00D42F91" w:rsidP="004203D2">
      <w:pPr>
        <w:spacing w:line="320" w:lineRule="exact"/>
        <w:rPr>
          <w:rFonts w:ascii="Calibri" w:hAnsi="Calibri" w:cs="Calibri"/>
          <w:color w:val="0462C1"/>
          <w:sz w:val="22"/>
        </w:rPr>
      </w:pPr>
      <w:r>
        <w:rPr>
          <w:rFonts w:ascii="Calibri" w:hAnsi="Calibri" w:cs="Calibri"/>
          <w:color w:val="0462C1"/>
          <w:sz w:val="22"/>
        </w:rPr>
        <w:pict w14:anchorId="4979860A">
          <v:rect id="_x0000_i1026" style="width:0;height:1.5pt" o:hralign="center" o:hrstd="t" o:hr="t" fillcolor="#a0a0a0" stroked="f"/>
        </w:pict>
      </w:r>
    </w:p>
    <w:p w14:paraId="728B1687" w14:textId="5535ECC9" w:rsidR="004F3135" w:rsidRPr="004203D2" w:rsidRDefault="004F3135" w:rsidP="004F3135">
      <w:pPr>
        <w:pStyle w:val="Default"/>
        <w:spacing w:before="240" w:after="240"/>
        <w:rPr>
          <w:b/>
          <w:bCs/>
          <w:color w:val="0B9A6D"/>
          <w:sz w:val="32"/>
          <w:szCs w:val="32"/>
        </w:rPr>
      </w:pPr>
      <w:bookmarkStart w:id="3" w:name="service"/>
      <w:r w:rsidRPr="004F3135">
        <w:rPr>
          <w:b/>
          <w:bCs/>
          <w:color w:val="0B9A6D"/>
          <w:sz w:val="32"/>
          <w:szCs w:val="32"/>
        </w:rPr>
        <w:t xml:space="preserve">Service </w:t>
      </w:r>
      <w:bookmarkEnd w:id="3"/>
      <w:r w:rsidRPr="004F3135">
        <w:rPr>
          <w:b/>
          <w:bCs/>
          <w:color w:val="0B9A6D"/>
          <w:sz w:val="32"/>
          <w:szCs w:val="32"/>
        </w:rPr>
        <w:t>Learning &amp; Civic Engagement</w:t>
      </w:r>
      <w:r w:rsidRPr="004203D2">
        <w:rPr>
          <w:b/>
          <w:bCs/>
          <w:color w:val="0B9A6D"/>
          <w:sz w:val="32"/>
          <w:szCs w:val="32"/>
        </w:rPr>
        <w:t xml:space="preserve"> </w:t>
      </w:r>
    </w:p>
    <w:p w14:paraId="5CEC1D85" w14:textId="36487A58" w:rsidR="004F3135" w:rsidRDefault="004F3135" w:rsidP="004F3135">
      <w:pPr>
        <w:pStyle w:val="Default"/>
        <w:spacing w:after="240"/>
        <w:rPr>
          <w:sz w:val="22"/>
          <w:szCs w:val="22"/>
        </w:rPr>
      </w:pPr>
      <w:r>
        <w:rPr>
          <w:sz w:val="22"/>
          <w:szCs w:val="22"/>
        </w:rPr>
        <w:t>(</w:t>
      </w:r>
      <w:r w:rsidR="009D3FB2">
        <w:rPr>
          <w:sz w:val="22"/>
          <w:szCs w:val="22"/>
        </w:rPr>
        <w:t>Minimum 3-credit course</w:t>
      </w:r>
      <w:r>
        <w:rPr>
          <w:sz w:val="22"/>
          <w:szCs w:val="22"/>
        </w:rPr>
        <w:t xml:space="preserve">) </w:t>
      </w:r>
    </w:p>
    <w:p w14:paraId="6935677B" w14:textId="1F484434" w:rsidR="004F3135" w:rsidRDefault="004F3135" w:rsidP="004F3135">
      <w:pPr>
        <w:pStyle w:val="Default"/>
        <w:spacing w:after="240"/>
        <w:rPr>
          <w:sz w:val="22"/>
          <w:szCs w:val="22"/>
        </w:rPr>
      </w:pPr>
      <w:r w:rsidRPr="004F3135">
        <w:rPr>
          <w:sz w:val="22"/>
          <w:szCs w:val="22"/>
        </w:rPr>
        <w:t xml:space="preserve">Service learning is the process by which students engage in </w:t>
      </w:r>
      <w:r w:rsidR="00CE222C" w:rsidRPr="004F3135">
        <w:rPr>
          <w:sz w:val="22"/>
          <w:szCs w:val="22"/>
        </w:rPr>
        <w:t>community-based</w:t>
      </w:r>
      <w:r w:rsidRPr="004F3135">
        <w:rPr>
          <w:sz w:val="22"/>
          <w:szCs w:val="22"/>
        </w:rPr>
        <w:t xml:space="preserve"> projects while simultaneously being challenged in the classroom </w:t>
      </w:r>
      <w:r w:rsidR="00873BC2" w:rsidRPr="004F3135">
        <w:rPr>
          <w:sz w:val="22"/>
          <w:szCs w:val="22"/>
        </w:rPr>
        <w:t>to</w:t>
      </w:r>
      <w:r w:rsidRPr="004F3135">
        <w:rPr>
          <w:sz w:val="22"/>
          <w:szCs w:val="22"/>
        </w:rPr>
        <w:t xml:space="preserve"> prepare them to be agents of social change during their academic study and afterwards. </w:t>
      </w:r>
      <w:r>
        <w:rPr>
          <w:sz w:val="22"/>
          <w:szCs w:val="22"/>
        </w:rPr>
        <w:t xml:space="preserve"> </w:t>
      </w:r>
    </w:p>
    <w:p w14:paraId="40CFD6AA" w14:textId="290B721A" w:rsidR="004F3135" w:rsidRDefault="004F3135" w:rsidP="004F3135">
      <w:pPr>
        <w:pStyle w:val="Default"/>
        <w:spacing w:after="240"/>
        <w:rPr>
          <w:sz w:val="22"/>
          <w:szCs w:val="22"/>
        </w:rPr>
      </w:pPr>
      <w:r>
        <w:rPr>
          <w:b/>
          <w:bCs/>
          <w:sz w:val="22"/>
          <w:szCs w:val="22"/>
        </w:rPr>
        <w:t xml:space="preserve">Students must receive a </w:t>
      </w:r>
      <w:r w:rsidR="005B0D7C">
        <w:rPr>
          <w:b/>
          <w:bCs/>
          <w:sz w:val="22"/>
          <w:szCs w:val="22"/>
        </w:rPr>
        <w:t xml:space="preserve">minimum </w:t>
      </w:r>
      <w:r>
        <w:rPr>
          <w:b/>
          <w:bCs/>
          <w:sz w:val="22"/>
          <w:szCs w:val="22"/>
        </w:rPr>
        <w:t xml:space="preserve">2.0 or P to meet the College’s experiential learning requirement. </w:t>
      </w:r>
    </w:p>
    <w:p w14:paraId="73D94DD0" w14:textId="41D0037E" w:rsidR="004F3135" w:rsidRPr="004F3135" w:rsidRDefault="004F3135" w:rsidP="004203D2">
      <w:pPr>
        <w:spacing w:line="320" w:lineRule="exact"/>
        <w:rPr>
          <w:rFonts w:ascii="Calibri" w:hAnsi="Calibri" w:cs="Calibri"/>
          <w:color w:val="0DB380"/>
          <w:sz w:val="22"/>
        </w:rPr>
      </w:pPr>
      <w:r w:rsidRPr="004203D2">
        <w:rPr>
          <w:rFonts w:ascii="Calibri" w:hAnsi="Calibri" w:cs="Calibri"/>
          <w:i/>
          <w:iCs/>
          <w:color w:val="auto"/>
          <w:sz w:val="22"/>
        </w:rPr>
        <w:t>For more information</w:t>
      </w:r>
      <w:r>
        <w:rPr>
          <w:rFonts w:ascii="Calibri" w:hAnsi="Calibri" w:cs="Calibri"/>
          <w:i/>
          <w:iCs/>
          <w:color w:val="auto"/>
          <w:sz w:val="22"/>
        </w:rPr>
        <w:t>:</w:t>
      </w:r>
      <w:r w:rsidRPr="004F3135">
        <w:rPr>
          <w:rFonts w:ascii="Calibri" w:hAnsi="Calibri" w:cs="Calibri"/>
          <w:i/>
          <w:iCs/>
          <w:sz w:val="22"/>
        </w:rPr>
        <w:t xml:space="preserve"> </w:t>
      </w:r>
      <w:hyperlink r:id="rId14" w:history="1">
        <w:r w:rsidRPr="004F3135">
          <w:rPr>
            <w:rStyle w:val="Hyperlink"/>
            <w:rFonts w:ascii="Calibri" w:hAnsi="Calibri" w:cs="Calibri"/>
            <w:color w:val="0DB380"/>
            <w:sz w:val="22"/>
          </w:rPr>
          <w:t>http://socialscience.msu.edu/students/experiential-learning/service-learning-and-civic-engagement/</w:t>
        </w:r>
      </w:hyperlink>
    </w:p>
    <w:p w14:paraId="435B8063" w14:textId="77777777" w:rsidR="004F3135" w:rsidRDefault="004F3135" w:rsidP="004203D2">
      <w:pPr>
        <w:spacing w:line="320" w:lineRule="exact"/>
        <w:rPr>
          <w:rFonts w:ascii="Calibri" w:hAnsi="Calibri" w:cs="Calibri"/>
          <w:color w:val="0462C1"/>
          <w:sz w:val="22"/>
        </w:rPr>
      </w:pPr>
    </w:p>
    <w:p w14:paraId="6F471164" w14:textId="77777777" w:rsidR="005F3DAB" w:rsidRDefault="005F3DAB" w:rsidP="00B30030">
      <w:pPr>
        <w:pStyle w:val="Default"/>
        <w:spacing w:before="240" w:after="240"/>
        <w:rPr>
          <w:b/>
          <w:bCs/>
          <w:color w:val="0B9A6D"/>
          <w:sz w:val="32"/>
          <w:szCs w:val="32"/>
        </w:rPr>
      </w:pPr>
      <w:bookmarkStart w:id="4" w:name="studyaway"/>
    </w:p>
    <w:p w14:paraId="4E05F8CC" w14:textId="77777777" w:rsidR="0008746E" w:rsidRDefault="0008746E" w:rsidP="00B30030">
      <w:pPr>
        <w:pStyle w:val="Default"/>
        <w:spacing w:before="240" w:after="240"/>
        <w:rPr>
          <w:b/>
          <w:bCs/>
          <w:color w:val="0B9A6D"/>
          <w:sz w:val="32"/>
          <w:szCs w:val="32"/>
        </w:rPr>
      </w:pPr>
    </w:p>
    <w:p w14:paraId="547EAF70" w14:textId="5D786853" w:rsidR="00B30030" w:rsidRPr="004203D2" w:rsidRDefault="00B30030" w:rsidP="00B30030">
      <w:pPr>
        <w:pStyle w:val="Default"/>
        <w:spacing w:before="240" w:after="240"/>
        <w:rPr>
          <w:b/>
          <w:bCs/>
          <w:color w:val="0B9A6D"/>
          <w:sz w:val="32"/>
          <w:szCs w:val="32"/>
        </w:rPr>
      </w:pPr>
      <w:r w:rsidRPr="00B30030">
        <w:rPr>
          <w:b/>
          <w:bCs/>
          <w:color w:val="0B9A6D"/>
          <w:sz w:val="32"/>
          <w:szCs w:val="32"/>
        </w:rPr>
        <w:lastRenderedPageBreak/>
        <w:t xml:space="preserve">Study </w:t>
      </w:r>
      <w:bookmarkEnd w:id="4"/>
      <w:r w:rsidRPr="006521BA">
        <w:rPr>
          <w:b/>
          <w:bCs/>
          <w:color w:val="0B9A6D"/>
          <w:sz w:val="32"/>
          <w:szCs w:val="32"/>
        </w:rPr>
        <w:t>Away</w:t>
      </w:r>
      <w:r w:rsidRPr="004203D2">
        <w:rPr>
          <w:b/>
          <w:bCs/>
          <w:color w:val="0B9A6D"/>
          <w:sz w:val="32"/>
          <w:szCs w:val="32"/>
        </w:rPr>
        <w:t xml:space="preserve"> </w:t>
      </w:r>
    </w:p>
    <w:p w14:paraId="1B1D48A3" w14:textId="75F41CC2" w:rsidR="00B30030" w:rsidRDefault="00B30030" w:rsidP="00B30030">
      <w:pPr>
        <w:pStyle w:val="Default"/>
        <w:spacing w:after="240"/>
        <w:rPr>
          <w:sz w:val="22"/>
          <w:szCs w:val="22"/>
        </w:rPr>
      </w:pPr>
      <w:r>
        <w:rPr>
          <w:sz w:val="22"/>
          <w:szCs w:val="22"/>
        </w:rPr>
        <w:t>(</w:t>
      </w:r>
      <w:r w:rsidR="009D3FB2">
        <w:rPr>
          <w:sz w:val="22"/>
          <w:szCs w:val="22"/>
        </w:rPr>
        <w:t>Minimum 3-credit course</w:t>
      </w:r>
      <w:r>
        <w:rPr>
          <w:sz w:val="22"/>
          <w:szCs w:val="22"/>
        </w:rPr>
        <w:t xml:space="preserve">) </w:t>
      </w:r>
    </w:p>
    <w:p w14:paraId="706CDC72" w14:textId="3725290F" w:rsidR="00B30030" w:rsidRDefault="00B30030" w:rsidP="00895C81">
      <w:pPr>
        <w:pStyle w:val="Default"/>
        <w:spacing w:after="240"/>
        <w:rPr>
          <w:sz w:val="22"/>
          <w:szCs w:val="22"/>
        </w:rPr>
      </w:pPr>
      <w:r>
        <w:rPr>
          <w:sz w:val="22"/>
          <w:szCs w:val="22"/>
        </w:rPr>
        <w:t xml:space="preserve">Study Away Programs include courses and internships at locations within the United States. A Study Away (offered by the College of Social Science, another MSU College, or another university, if approved for transfer credit by MSU) meets the experiential learning requirement, subject to the following conditions: </w:t>
      </w:r>
      <w:r w:rsidRPr="00CB629A">
        <w:rPr>
          <w:b/>
          <w:bCs/>
          <w:sz w:val="22"/>
          <w:szCs w:val="22"/>
        </w:rPr>
        <w:t>student</w:t>
      </w:r>
      <w:r w:rsidR="00135D92">
        <w:rPr>
          <w:b/>
          <w:bCs/>
          <w:sz w:val="22"/>
          <w:szCs w:val="22"/>
        </w:rPr>
        <w:t>s</w:t>
      </w:r>
      <w:r w:rsidRPr="00CB629A">
        <w:rPr>
          <w:b/>
          <w:bCs/>
          <w:sz w:val="22"/>
          <w:szCs w:val="22"/>
        </w:rPr>
        <w:t xml:space="preserve"> must complete the program and achieve a </w:t>
      </w:r>
      <w:r w:rsidR="005B0D7C">
        <w:rPr>
          <w:b/>
          <w:bCs/>
          <w:sz w:val="22"/>
          <w:szCs w:val="22"/>
        </w:rPr>
        <w:t xml:space="preserve">minimum </w:t>
      </w:r>
      <w:r w:rsidRPr="00CB629A">
        <w:rPr>
          <w:b/>
          <w:bCs/>
          <w:sz w:val="22"/>
          <w:szCs w:val="22"/>
        </w:rPr>
        <w:t xml:space="preserve">2.0 or P in at least one of the program’s </w:t>
      </w:r>
      <w:r w:rsidR="00873BC2">
        <w:rPr>
          <w:b/>
          <w:bCs/>
          <w:sz w:val="22"/>
          <w:szCs w:val="22"/>
        </w:rPr>
        <w:t xml:space="preserve">3-credit </w:t>
      </w:r>
      <w:r w:rsidRPr="00CB629A">
        <w:rPr>
          <w:b/>
          <w:bCs/>
          <w:sz w:val="22"/>
          <w:szCs w:val="22"/>
        </w:rPr>
        <w:t>courses.</w:t>
      </w:r>
      <w:r>
        <w:rPr>
          <w:sz w:val="22"/>
          <w:szCs w:val="22"/>
        </w:rPr>
        <w:t xml:space="preserve"> </w:t>
      </w:r>
    </w:p>
    <w:p w14:paraId="3A4CDA02" w14:textId="1A3551D7" w:rsidR="00B30030" w:rsidRDefault="00B30030" w:rsidP="00B30030">
      <w:pPr>
        <w:spacing w:line="320" w:lineRule="exact"/>
        <w:rPr>
          <w:rFonts w:ascii="Calibri" w:hAnsi="Calibri" w:cs="Calibri"/>
          <w:color w:val="0462C1"/>
          <w:sz w:val="22"/>
        </w:rPr>
      </w:pPr>
      <w:r w:rsidRPr="00B30030">
        <w:rPr>
          <w:rFonts w:ascii="Calibri" w:hAnsi="Calibri" w:cs="Calibri"/>
          <w:i/>
          <w:iCs/>
          <w:color w:val="auto"/>
          <w:sz w:val="22"/>
        </w:rPr>
        <w:t xml:space="preserve">For more information: </w:t>
      </w:r>
      <w:hyperlink r:id="rId15" w:history="1">
        <w:r w:rsidRPr="00B30030">
          <w:rPr>
            <w:rStyle w:val="Hyperlink"/>
            <w:rFonts w:ascii="Calibri" w:hAnsi="Calibri" w:cs="Calibri"/>
            <w:color w:val="0DB380"/>
            <w:sz w:val="22"/>
          </w:rPr>
          <w:t>http://www.socialscience.msu.edu/students/experiential-learning/study-away/</w:t>
        </w:r>
      </w:hyperlink>
    </w:p>
    <w:p w14:paraId="0C4B3C1D" w14:textId="77777777" w:rsidR="00B30030" w:rsidRPr="00B30030" w:rsidRDefault="00B30030" w:rsidP="00B30030">
      <w:pPr>
        <w:spacing w:line="320" w:lineRule="exact"/>
        <w:rPr>
          <w:rFonts w:ascii="Calibri" w:hAnsi="Calibri" w:cs="Calibri"/>
          <w:color w:val="0462C1"/>
          <w:sz w:val="22"/>
        </w:rPr>
      </w:pPr>
    </w:p>
    <w:p w14:paraId="6B24FD53" w14:textId="4D4D00F9" w:rsidR="00895C81" w:rsidRDefault="00D42F91" w:rsidP="00B30030">
      <w:pPr>
        <w:spacing w:line="320" w:lineRule="exact"/>
        <w:rPr>
          <w:rFonts w:ascii="Calibri" w:hAnsi="Calibri" w:cs="Calibri"/>
          <w:color w:val="0462C1"/>
          <w:sz w:val="22"/>
        </w:rPr>
      </w:pPr>
      <w:r>
        <w:rPr>
          <w:rFonts w:ascii="Calibri" w:hAnsi="Calibri" w:cs="Calibri"/>
          <w:color w:val="0462C1"/>
          <w:sz w:val="22"/>
        </w:rPr>
        <w:pict w14:anchorId="1572143A">
          <v:rect id="_x0000_i1027" style="width:0;height:1.5pt" o:hralign="center" o:hrstd="t" o:hr="t" fillcolor="#a0a0a0" stroked="f"/>
        </w:pict>
      </w:r>
    </w:p>
    <w:p w14:paraId="2CC11B7E" w14:textId="76AC3424" w:rsidR="00895C81" w:rsidRPr="004203D2" w:rsidRDefault="00895C81" w:rsidP="00895C81">
      <w:pPr>
        <w:pStyle w:val="Default"/>
        <w:spacing w:before="240" w:after="240"/>
        <w:rPr>
          <w:b/>
          <w:bCs/>
          <w:color w:val="0B9A6D"/>
          <w:sz w:val="32"/>
          <w:szCs w:val="32"/>
        </w:rPr>
      </w:pPr>
      <w:bookmarkStart w:id="5" w:name="studyabroad"/>
      <w:r w:rsidRPr="00B30030">
        <w:rPr>
          <w:b/>
          <w:bCs/>
          <w:color w:val="0B9A6D"/>
          <w:sz w:val="32"/>
          <w:szCs w:val="32"/>
        </w:rPr>
        <w:t xml:space="preserve">Study </w:t>
      </w:r>
      <w:bookmarkEnd w:id="5"/>
      <w:r w:rsidRPr="00B30030">
        <w:rPr>
          <w:b/>
          <w:bCs/>
          <w:color w:val="0B9A6D"/>
          <w:sz w:val="32"/>
          <w:szCs w:val="32"/>
        </w:rPr>
        <w:t>A</w:t>
      </w:r>
      <w:r>
        <w:rPr>
          <w:b/>
          <w:bCs/>
          <w:color w:val="0B9A6D"/>
          <w:sz w:val="32"/>
          <w:szCs w:val="32"/>
        </w:rPr>
        <w:t>broad</w:t>
      </w:r>
      <w:r w:rsidRPr="004203D2">
        <w:rPr>
          <w:b/>
          <w:bCs/>
          <w:color w:val="0B9A6D"/>
          <w:sz w:val="32"/>
          <w:szCs w:val="32"/>
        </w:rPr>
        <w:t xml:space="preserve"> </w:t>
      </w:r>
    </w:p>
    <w:p w14:paraId="07487C88" w14:textId="71744AC0" w:rsidR="00895C81" w:rsidRDefault="00895C81" w:rsidP="00895C81">
      <w:pPr>
        <w:pStyle w:val="Default"/>
        <w:spacing w:after="240"/>
        <w:rPr>
          <w:sz w:val="22"/>
          <w:szCs w:val="22"/>
        </w:rPr>
      </w:pPr>
      <w:r>
        <w:rPr>
          <w:sz w:val="22"/>
          <w:szCs w:val="22"/>
        </w:rPr>
        <w:t>(</w:t>
      </w:r>
      <w:r w:rsidR="009D3FB2">
        <w:rPr>
          <w:sz w:val="22"/>
          <w:szCs w:val="22"/>
        </w:rPr>
        <w:t>Minimum 3-credit course</w:t>
      </w:r>
      <w:r>
        <w:rPr>
          <w:sz w:val="22"/>
          <w:szCs w:val="22"/>
        </w:rPr>
        <w:t xml:space="preserve">) </w:t>
      </w:r>
    </w:p>
    <w:p w14:paraId="318B78BE" w14:textId="58C8403C" w:rsidR="00956DFC" w:rsidRPr="00135D92" w:rsidRDefault="00956DFC" w:rsidP="00895C81">
      <w:pPr>
        <w:spacing w:line="320" w:lineRule="exact"/>
        <w:rPr>
          <w:rFonts w:ascii="Calibri" w:eastAsiaTheme="minorHAnsi" w:hAnsi="Calibri" w:cs="Calibri"/>
          <w:b/>
          <w:bCs/>
          <w:color w:val="000000"/>
          <w:sz w:val="22"/>
        </w:rPr>
      </w:pPr>
      <w:r w:rsidRPr="00956DFC">
        <w:rPr>
          <w:rFonts w:ascii="Calibri" w:eastAsiaTheme="minorHAnsi" w:hAnsi="Calibri" w:cs="Calibri"/>
          <w:color w:val="000000"/>
          <w:sz w:val="22"/>
        </w:rPr>
        <w:t>Study Abroad Program</w:t>
      </w:r>
      <w:r w:rsidR="00146EAB">
        <w:rPr>
          <w:rFonts w:ascii="Calibri" w:eastAsiaTheme="minorHAnsi" w:hAnsi="Calibri" w:cs="Calibri"/>
          <w:color w:val="000000"/>
          <w:sz w:val="22"/>
        </w:rPr>
        <w:t>s</w:t>
      </w:r>
      <w:r w:rsidRPr="00956DFC">
        <w:rPr>
          <w:rFonts w:ascii="Calibri" w:eastAsiaTheme="minorHAnsi" w:hAnsi="Calibri" w:cs="Calibri"/>
          <w:color w:val="000000"/>
          <w:sz w:val="22"/>
        </w:rPr>
        <w:t xml:space="preserve"> (offered by the College of Social Science, another MSU College, or another university, if approved for transfer credit by MSU) meet the experiential learning requirement, subject to the following conditions: </w:t>
      </w:r>
      <w:r w:rsidR="00135D92" w:rsidRPr="00135D92">
        <w:rPr>
          <w:rFonts w:ascii="Calibri" w:eastAsiaTheme="minorHAnsi" w:hAnsi="Calibri" w:cs="Calibri"/>
          <w:b/>
          <w:bCs/>
          <w:color w:val="000000"/>
          <w:sz w:val="22"/>
        </w:rPr>
        <w:t>students</w:t>
      </w:r>
      <w:r w:rsidRPr="00135D92">
        <w:rPr>
          <w:rFonts w:ascii="Calibri" w:eastAsiaTheme="minorHAnsi" w:hAnsi="Calibri" w:cs="Calibri"/>
          <w:b/>
          <w:bCs/>
          <w:color w:val="000000"/>
          <w:sz w:val="22"/>
        </w:rPr>
        <w:t xml:space="preserve"> must complete the program and achieve a </w:t>
      </w:r>
      <w:r w:rsidR="00286419">
        <w:rPr>
          <w:rFonts w:ascii="Calibri" w:eastAsiaTheme="minorHAnsi" w:hAnsi="Calibri" w:cs="Calibri"/>
          <w:b/>
          <w:bCs/>
          <w:color w:val="000000"/>
          <w:sz w:val="22"/>
        </w:rPr>
        <w:t xml:space="preserve">minimum </w:t>
      </w:r>
      <w:r w:rsidRPr="00135D92">
        <w:rPr>
          <w:rFonts w:ascii="Calibri" w:eastAsiaTheme="minorHAnsi" w:hAnsi="Calibri" w:cs="Calibri"/>
          <w:b/>
          <w:bCs/>
          <w:color w:val="000000"/>
          <w:sz w:val="22"/>
        </w:rPr>
        <w:t xml:space="preserve">2.0 or P in at least one of the program’s </w:t>
      </w:r>
      <w:r w:rsidR="00146EAB">
        <w:rPr>
          <w:rFonts w:ascii="Calibri" w:eastAsiaTheme="minorHAnsi" w:hAnsi="Calibri" w:cs="Calibri"/>
          <w:b/>
          <w:bCs/>
          <w:color w:val="000000"/>
          <w:sz w:val="22"/>
        </w:rPr>
        <w:t xml:space="preserve">3-credit </w:t>
      </w:r>
      <w:r w:rsidRPr="00135D92">
        <w:rPr>
          <w:rFonts w:ascii="Calibri" w:eastAsiaTheme="minorHAnsi" w:hAnsi="Calibri" w:cs="Calibri"/>
          <w:b/>
          <w:bCs/>
          <w:color w:val="000000"/>
          <w:sz w:val="22"/>
        </w:rPr>
        <w:t xml:space="preserve">courses. </w:t>
      </w:r>
    </w:p>
    <w:p w14:paraId="7CE126B8" w14:textId="77777777" w:rsidR="00956DFC" w:rsidRDefault="00956DFC" w:rsidP="00895C81">
      <w:pPr>
        <w:spacing w:line="320" w:lineRule="exact"/>
        <w:rPr>
          <w:rFonts w:ascii="Calibri" w:eastAsiaTheme="minorHAnsi" w:hAnsi="Calibri" w:cs="Calibri"/>
          <w:color w:val="000000"/>
          <w:sz w:val="22"/>
        </w:rPr>
      </w:pPr>
    </w:p>
    <w:p w14:paraId="563EB28C" w14:textId="5383550E" w:rsidR="00895C81" w:rsidRDefault="00895C81" w:rsidP="00895C81">
      <w:pPr>
        <w:spacing w:line="320" w:lineRule="exact"/>
        <w:rPr>
          <w:rFonts w:ascii="Calibri" w:hAnsi="Calibri" w:cs="Calibri"/>
          <w:color w:val="0DB380"/>
          <w:sz w:val="22"/>
        </w:rPr>
      </w:pPr>
      <w:r w:rsidRPr="00B30030">
        <w:rPr>
          <w:rFonts w:ascii="Calibri" w:hAnsi="Calibri" w:cs="Calibri"/>
          <w:i/>
          <w:iCs/>
          <w:color w:val="auto"/>
          <w:sz w:val="22"/>
        </w:rPr>
        <w:t>For more information:</w:t>
      </w:r>
      <w:r>
        <w:rPr>
          <w:rFonts w:ascii="Calibri" w:hAnsi="Calibri" w:cs="Calibri"/>
          <w:i/>
          <w:iCs/>
          <w:color w:val="auto"/>
          <w:sz w:val="22"/>
        </w:rPr>
        <w:t xml:space="preserve"> </w:t>
      </w:r>
      <w:hyperlink r:id="rId16" w:history="1">
        <w:r w:rsidRPr="00895C81">
          <w:rPr>
            <w:rStyle w:val="Hyperlink"/>
            <w:rFonts w:ascii="Calibri" w:hAnsi="Calibri" w:cs="Calibri"/>
            <w:color w:val="0DB380"/>
            <w:sz w:val="22"/>
          </w:rPr>
          <w:t>http://www.socialscience.msu.edu/students/experiential-learning/study-abroad/</w:t>
        </w:r>
      </w:hyperlink>
    </w:p>
    <w:p w14:paraId="251E503E" w14:textId="55855811" w:rsidR="00895C81" w:rsidRPr="00895C81" w:rsidRDefault="00895C81" w:rsidP="00895C81">
      <w:pPr>
        <w:spacing w:line="320" w:lineRule="exact"/>
        <w:ind w:firstLine="2070"/>
        <w:rPr>
          <w:rFonts w:ascii="Calibri" w:hAnsi="Calibri" w:cs="Calibri"/>
          <w:color w:val="0DB380"/>
          <w:sz w:val="22"/>
        </w:rPr>
      </w:pPr>
      <w:hyperlink r:id="rId17" w:history="1">
        <w:r w:rsidRPr="00895C81">
          <w:rPr>
            <w:rStyle w:val="Hyperlink"/>
            <w:rFonts w:ascii="Calibri" w:hAnsi="Calibri" w:cs="Calibri"/>
            <w:color w:val="0DB380"/>
            <w:sz w:val="22"/>
          </w:rPr>
          <w:t>https://educationabroad.isp.msu.edu/</w:t>
        </w:r>
      </w:hyperlink>
    </w:p>
    <w:p w14:paraId="01942C39" w14:textId="77777777" w:rsidR="00895C81" w:rsidRPr="00B30030" w:rsidRDefault="00895C81" w:rsidP="00895C81">
      <w:pPr>
        <w:spacing w:line="320" w:lineRule="exact"/>
        <w:rPr>
          <w:rFonts w:ascii="Calibri" w:hAnsi="Calibri" w:cs="Calibri"/>
          <w:color w:val="0462C1"/>
          <w:sz w:val="22"/>
        </w:rPr>
      </w:pPr>
    </w:p>
    <w:p w14:paraId="4D5EEA3D" w14:textId="381914F0" w:rsidR="00895C81" w:rsidRDefault="00D42F91" w:rsidP="00895C81">
      <w:pPr>
        <w:spacing w:line="320" w:lineRule="exact"/>
        <w:rPr>
          <w:rFonts w:ascii="Calibri" w:hAnsi="Calibri" w:cs="Calibri"/>
          <w:color w:val="0462C1"/>
          <w:sz w:val="22"/>
        </w:rPr>
      </w:pPr>
      <w:r>
        <w:rPr>
          <w:rFonts w:ascii="Calibri" w:hAnsi="Calibri" w:cs="Calibri"/>
          <w:color w:val="0462C1"/>
          <w:sz w:val="22"/>
        </w:rPr>
        <w:pict w14:anchorId="0D05A615">
          <v:rect id="_x0000_i1028" style="width:0;height:1.5pt" o:hralign="center" o:hrstd="t" o:hr="t" fillcolor="#a0a0a0" stroked="f"/>
        </w:pict>
      </w:r>
    </w:p>
    <w:p w14:paraId="6F1C8A30" w14:textId="6C07D011" w:rsidR="00895C81" w:rsidRPr="004203D2" w:rsidRDefault="00895C81" w:rsidP="00895C81">
      <w:pPr>
        <w:pStyle w:val="Default"/>
        <w:spacing w:before="240" w:after="240"/>
        <w:rPr>
          <w:b/>
          <w:bCs/>
          <w:color w:val="0B9A6D"/>
          <w:sz w:val="32"/>
          <w:szCs w:val="32"/>
        </w:rPr>
      </w:pPr>
      <w:bookmarkStart w:id="6" w:name="honors"/>
      <w:r>
        <w:rPr>
          <w:b/>
          <w:bCs/>
          <w:color w:val="0B9A6D"/>
          <w:sz w:val="32"/>
          <w:szCs w:val="32"/>
        </w:rPr>
        <w:t xml:space="preserve">Honors </w:t>
      </w:r>
      <w:bookmarkEnd w:id="6"/>
      <w:r>
        <w:rPr>
          <w:b/>
          <w:bCs/>
          <w:color w:val="0B9A6D"/>
          <w:sz w:val="32"/>
          <w:szCs w:val="32"/>
        </w:rPr>
        <w:t>Thesis</w:t>
      </w:r>
      <w:r w:rsidRPr="004203D2">
        <w:rPr>
          <w:b/>
          <w:bCs/>
          <w:color w:val="0B9A6D"/>
          <w:sz w:val="32"/>
          <w:szCs w:val="32"/>
        </w:rPr>
        <w:t xml:space="preserve"> </w:t>
      </w:r>
    </w:p>
    <w:p w14:paraId="34EE4E3F" w14:textId="50DCB55A" w:rsidR="00895C81" w:rsidRDefault="00895C81" w:rsidP="00895C81">
      <w:pPr>
        <w:pStyle w:val="Default"/>
        <w:spacing w:after="240"/>
        <w:rPr>
          <w:sz w:val="22"/>
          <w:szCs w:val="22"/>
        </w:rPr>
      </w:pPr>
      <w:r>
        <w:rPr>
          <w:sz w:val="22"/>
          <w:szCs w:val="22"/>
        </w:rPr>
        <w:t>(</w:t>
      </w:r>
      <w:r w:rsidR="009D3FB2">
        <w:rPr>
          <w:sz w:val="22"/>
          <w:szCs w:val="22"/>
        </w:rPr>
        <w:t>Minimum 3-credit course</w:t>
      </w:r>
      <w:r>
        <w:rPr>
          <w:sz w:val="22"/>
          <w:szCs w:val="22"/>
        </w:rPr>
        <w:t xml:space="preserve">) </w:t>
      </w:r>
    </w:p>
    <w:p w14:paraId="353C95A3" w14:textId="6F587654" w:rsidR="00895C81" w:rsidRDefault="00895C81" w:rsidP="00895C81">
      <w:pPr>
        <w:spacing w:after="240" w:line="320" w:lineRule="exact"/>
        <w:rPr>
          <w:rFonts w:ascii="Calibri" w:eastAsiaTheme="minorHAnsi" w:hAnsi="Calibri" w:cs="Calibri"/>
          <w:color w:val="000000"/>
          <w:sz w:val="22"/>
        </w:rPr>
      </w:pPr>
      <w:r w:rsidRPr="00895C81">
        <w:rPr>
          <w:rFonts w:ascii="Calibri" w:eastAsiaTheme="minorHAnsi" w:hAnsi="Calibri" w:cs="Calibri"/>
          <w:color w:val="000000"/>
          <w:sz w:val="22"/>
        </w:rPr>
        <w:t>Approved honors thesis courses that meet a student’s majo</w:t>
      </w:r>
      <w:r w:rsidR="00135D92">
        <w:rPr>
          <w:rFonts w:ascii="Calibri" w:eastAsiaTheme="minorHAnsi" w:hAnsi="Calibri" w:cs="Calibri"/>
          <w:color w:val="000000"/>
          <w:sz w:val="22"/>
        </w:rPr>
        <w:t>r</w:t>
      </w:r>
      <w:r w:rsidRPr="00895C81">
        <w:rPr>
          <w:rFonts w:ascii="Calibri" w:eastAsiaTheme="minorHAnsi" w:hAnsi="Calibri" w:cs="Calibri"/>
          <w:color w:val="000000"/>
          <w:sz w:val="22"/>
        </w:rPr>
        <w:t xml:space="preserve"> requirement</w:t>
      </w:r>
      <w:r w:rsidR="00895147">
        <w:rPr>
          <w:rFonts w:ascii="Calibri" w:eastAsiaTheme="minorHAnsi" w:hAnsi="Calibri" w:cs="Calibri"/>
          <w:color w:val="000000"/>
          <w:sz w:val="22"/>
        </w:rPr>
        <w:t>s</w:t>
      </w:r>
      <w:r w:rsidRPr="00895C81">
        <w:rPr>
          <w:rFonts w:ascii="Calibri" w:eastAsiaTheme="minorHAnsi" w:hAnsi="Calibri" w:cs="Calibri"/>
          <w:color w:val="000000"/>
          <w:sz w:val="22"/>
        </w:rPr>
        <w:t xml:space="preserve"> (including for final grade) for thesis for the Honors College fulfills the experiential learning requirement.</w:t>
      </w:r>
    </w:p>
    <w:p w14:paraId="3128D919" w14:textId="278A9C4E" w:rsidR="00895C81" w:rsidRPr="00895C81" w:rsidRDefault="00895C81" w:rsidP="00895C81">
      <w:pPr>
        <w:spacing w:line="320" w:lineRule="exact"/>
        <w:rPr>
          <w:rFonts w:ascii="Calibri" w:hAnsi="Calibri" w:cs="Calibri"/>
          <w:color w:val="0462C1"/>
          <w:sz w:val="22"/>
        </w:rPr>
      </w:pPr>
      <w:r w:rsidRPr="00895C81">
        <w:rPr>
          <w:rFonts w:ascii="Calibri" w:hAnsi="Calibri" w:cs="Calibri"/>
          <w:i/>
          <w:iCs/>
          <w:color w:val="auto"/>
          <w:sz w:val="22"/>
        </w:rPr>
        <w:t>For more information:</w:t>
      </w:r>
      <w:r w:rsidRPr="00895C81">
        <w:rPr>
          <w:rFonts w:ascii="Calibri" w:hAnsi="Calibri" w:cs="Calibri"/>
          <w:i/>
          <w:iCs/>
          <w:sz w:val="22"/>
        </w:rPr>
        <w:t xml:space="preserve"> </w:t>
      </w:r>
      <w:hyperlink r:id="rId18" w:history="1">
        <w:r w:rsidRPr="00895C81">
          <w:rPr>
            <w:rStyle w:val="Hyperlink"/>
            <w:rFonts w:ascii="Calibri" w:hAnsi="Calibri" w:cs="Calibri"/>
            <w:color w:val="0DB380"/>
            <w:sz w:val="22"/>
          </w:rPr>
          <w:t>https://honorscollege.msu.edu/programs/research-alternatives.html</w:t>
        </w:r>
      </w:hyperlink>
    </w:p>
    <w:p w14:paraId="6B89ACB4" w14:textId="24DF56E7" w:rsidR="00895C81" w:rsidRDefault="00895C81" w:rsidP="00B30030">
      <w:pPr>
        <w:spacing w:line="320" w:lineRule="exact"/>
        <w:rPr>
          <w:rFonts w:ascii="Calibri" w:hAnsi="Calibri" w:cs="Calibri"/>
          <w:color w:val="0462C1"/>
          <w:sz w:val="22"/>
        </w:rPr>
      </w:pPr>
    </w:p>
    <w:p w14:paraId="30FFB962" w14:textId="15E9E04C" w:rsidR="008036B1" w:rsidRPr="004203D2" w:rsidRDefault="008036B1" w:rsidP="008036B1">
      <w:pPr>
        <w:pStyle w:val="Default"/>
        <w:spacing w:after="240"/>
        <w:rPr>
          <w:b/>
          <w:bCs/>
          <w:color w:val="0B9A6D"/>
          <w:sz w:val="32"/>
          <w:szCs w:val="32"/>
        </w:rPr>
      </w:pPr>
      <w:bookmarkStart w:id="7" w:name="department"/>
      <w:r w:rsidRPr="008036B1">
        <w:rPr>
          <w:b/>
          <w:bCs/>
          <w:color w:val="0B9A6D"/>
          <w:sz w:val="32"/>
          <w:szCs w:val="32"/>
        </w:rPr>
        <w:t xml:space="preserve">Department </w:t>
      </w:r>
      <w:bookmarkEnd w:id="7"/>
      <w:r w:rsidRPr="008036B1">
        <w:rPr>
          <w:b/>
          <w:bCs/>
          <w:color w:val="0B9A6D"/>
          <w:sz w:val="32"/>
          <w:szCs w:val="32"/>
        </w:rPr>
        <w:t>Courses</w:t>
      </w:r>
      <w:r w:rsidRPr="004203D2">
        <w:rPr>
          <w:b/>
          <w:bCs/>
          <w:color w:val="0B9A6D"/>
          <w:sz w:val="32"/>
          <w:szCs w:val="32"/>
        </w:rPr>
        <w:t xml:space="preserve"> </w:t>
      </w:r>
    </w:p>
    <w:p w14:paraId="7E2A8CAD" w14:textId="55D4DAC7" w:rsidR="00E455E7" w:rsidRPr="00E455E7" w:rsidRDefault="00E455E7" w:rsidP="00E455E7">
      <w:pPr>
        <w:pStyle w:val="Default"/>
        <w:spacing w:after="240"/>
        <w:rPr>
          <w:sz w:val="22"/>
          <w:szCs w:val="22"/>
        </w:rPr>
      </w:pPr>
      <w:r w:rsidRPr="00E455E7">
        <w:rPr>
          <w:sz w:val="22"/>
          <w:szCs w:val="22"/>
        </w:rPr>
        <w:t>(</w:t>
      </w:r>
      <w:r w:rsidR="009D3FB2">
        <w:rPr>
          <w:sz w:val="22"/>
          <w:szCs w:val="22"/>
        </w:rPr>
        <w:t>Minimum 3-credit course</w:t>
      </w:r>
      <w:r w:rsidRPr="00E455E7">
        <w:rPr>
          <w:sz w:val="22"/>
          <w:szCs w:val="22"/>
        </w:rPr>
        <w:t>)</w:t>
      </w:r>
    </w:p>
    <w:p w14:paraId="384E9B31" w14:textId="17F7E331" w:rsidR="00E455E7" w:rsidRDefault="00E455E7" w:rsidP="00E455E7">
      <w:pPr>
        <w:pStyle w:val="Default"/>
        <w:spacing w:after="240"/>
        <w:rPr>
          <w:sz w:val="22"/>
          <w:szCs w:val="22"/>
        </w:rPr>
      </w:pPr>
      <w:r w:rsidRPr="00E455E7">
        <w:rPr>
          <w:sz w:val="22"/>
          <w:szCs w:val="22"/>
        </w:rPr>
        <w:t>These are courses offered by schools/departments that are approved to fulfill the experiential learning requirement. Ordinarily, these are upper-level courses for which previous course work has prepared students to carry out high-level, independent research.</w:t>
      </w:r>
    </w:p>
    <w:p w14:paraId="0E28B857" w14:textId="77777777" w:rsidR="008F3929" w:rsidRDefault="008F3929" w:rsidP="008036B1">
      <w:pPr>
        <w:pStyle w:val="Default"/>
        <w:spacing w:after="240"/>
        <w:rPr>
          <w:sz w:val="22"/>
          <w:szCs w:val="22"/>
        </w:rPr>
      </w:pPr>
    </w:p>
    <w:p w14:paraId="589D7ADA" w14:textId="192727A6" w:rsidR="008036B1" w:rsidRDefault="00E455E7" w:rsidP="008036B1">
      <w:pPr>
        <w:pStyle w:val="Default"/>
        <w:spacing w:after="240"/>
        <w:rPr>
          <w:sz w:val="22"/>
          <w:szCs w:val="22"/>
        </w:rPr>
      </w:pPr>
      <w:r w:rsidRPr="00E455E7">
        <w:rPr>
          <w:sz w:val="22"/>
          <w:szCs w:val="22"/>
        </w:rPr>
        <w:lastRenderedPageBreak/>
        <w:t xml:space="preserve">For courses to be approved, </w:t>
      </w:r>
      <w:proofErr w:type="gramStart"/>
      <w:r w:rsidRPr="00E455E7">
        <w:rPr>
          <w:sz w:val="22"/>
          <w:szCs w:val="22"/>
        </w:rPr>
        <w:t>all of</w:t>
      </w:r>
      <w:proofErr w:type="gramEnd"/>
      <w:r w:rsidRPr="00E455E7">
        <w:rPr>
          <w:sz w:val="22"/>
          <w:szCs w:val="22"/>
        </w:rPr>
        <w:t xml:space="preserve"> the following must apply</w:t>
      </w:r>
      <w:r w:rsidR="008036B1">
        <w:rPr>
          <w:sz w:val="22"/>
          <w:szCs w:val="22"/>
        </w:rPr>
        <w:t xml:space="preserve">: </w:t>
      </w:r>
    </w:p>
    <w:p w14:paraId="7AE8EF7F" w14:textId="17B9F8AF" w:rsidR="00D665D9" w:rsidRDefault="00D665D9" w:rsidP="008036B1">
      <w:pPr>
        <w:pStyle w:val="Default"/>
        <w:numPr>
          <w:ilvl w:val="0"/>
          <w:numId w:val="1"/>
        </w:numPr>
        <w:spacing w:after="120"/>
        <w:rPr>
          <w:sz w:val="22"/>
          <w:szCs w:val="22"/>
        </w:rPr>
      </w:pPr>
      <w:r w:rsidRPr="00D665D9">
        <w:rPr>
          <w:sz w:val="22"/>
          <w:szCs w:val="22"/>
        </w:rPr>
        <w:t xml:space="preserve">at least 50% of students’ effort is directed toward and final grade is based on self-directed research outside the traditional classroom or in a </w:t>
      </w:r>
      <w:r w:rsidR="00B34C0A" w:rsidRPr="00D665D9">
        <w:rPr>
          <w:sz w:val="22"/>
          <w:szCs w:val="22"/>
        </w:rPr>
        <w:t>lab.</w:t>
      </w:r>
    </w:p>
    <w:p w14:paraId="7B21F525" w14:textId="55A9F6A9" w:rsidR="00D665D9" w:rsidRDefault="00D665D9" w:rsidP="00D665D9">
      <w:pPr>
        <w:pStyle w:val="Default"/>
        <w:numPr>
          <w:ilvl w:val="0"/>
          <w:numId w:val="1"/>
        </w:numPr>
        <w:spacing w:after="120"/>
        <w:rPr>
          <w:sz w:val="22"/>
          <w:szCs w:val="22"/>
        </w:rPr>
      </w:pPr>
      <w:r w:rsidRPr="00D665D9">
        <w:rPr>
          <w:sz w:val="22"/>
          <w:szCs w:val="22"/>
        </w:rPr>
        <w:t xml:space="preserve">students’ effort must result in a significant final </w:t>
      </w:r>
      <w:r w:rsidR="00B34C0A" w:rsidRPr="00D665D9">
        <w:rPr>
          <w:sz w:val="22"/>
          <w:szCs w:val="22"/>
        </w:rPr>
        <w:t>project.</w:t>
      </w:r>
      <w:r w:rsidRPr="00D665D9">
        <w:rPr>
          <w:sz w:val="22"/>
          <w:szCs w:val="22"/>
        </w:rPr>
        <w:t xml:space="preserve"> </w:t>
      </w:r>
    </w:p>
    <w:p w14:paraId="17FE121A" w14:textId="0BBC4DD7" w:rsidR="008036B1" w:rsidRDefault="00D665D9" w:rsidP="00D665D9">
      <w:pPr>
        <w:pStyle w:val="Default"/>
        <w:numPr>
          <w:ilvl w:val="0"/>
          <w:numId w:val="1"/>
        </w:numPr>
        <w:spacing w:after="120"/>
        <w:rPr>
          <w:sz w:val="22"/>
          <w:szCs w:val="22"/>
        </w:rPr>
      </w:pPr>
      <w:r w:rsidRPr="00D665D9">
        <w:rPr>
          <w:sz w:val="22"/>
          <w:szCs w:val="22"/>
        </w:rPr>
        <w:t xml:space="preserve">the experiential work must enable students to engage in independent application of the knowledge, theories, and skills learned in the classroom to real-world </w:t>
      </w:r>
      <w:r w:rsidR="00B34C0A" w:rsidRPr="00D665D9">
        <w:rPr>
          <w:sz w:val="22"/>
          <w:szCs w:val="22"/>
        </w:rPr>
        <w:t>situations.</w:t>
      </w:r>
      <w:r w:rsidRPr="00D665D9">
        <w:rPr>
          <w:sz w:val="22"/>
          <w:szCs w:val="22"/>
        </w:rPr>
        <w:t xml:space="preserve"> </w:t>
      </w:r>
      <w:r w:rsidR="008036B1" w:rsidRPr="00D665D9">
        <w:rPr>
          <w:sz w:val="22"/>
          <w:szCs w:val="22"/>
        </w:rPr>
        <w:t xml:space="preserve"> </w:t>
      </w:r>
    </w:p>
    <w:p w14:paraId="3965266A" w14:textId="4BD0019C" w:rsidR="00D665D9" w:rsidRPr="00CB629A" w:rsidRDefault="00CB629A" w:rsidP="00CB629A">
      <w:pPr>
        <w:pStyle w:val="Default"/>
        <w:spacing w:before="240" w:after="120"/>
        <w:rPr>
          <w:b/>
          <w:bCs/>
          <w:sz w:val="22"/>
          <w:szCs w:val="22"/>
        </w:rPr>
      </w:pPr>
      <w:r w:rsidRPr="00CB629A">
        <w:rPr>
          <w:b/>
          <w:bCs/>
          <w:sz w:val="22"/>
          <w:szCs w:val="22"/>
        </w:rPr>
        <w:t xml:space="preserve">Students must receive a </w:t>
      </w:r>
      <w:r w:rsidR="00286419">
        <w:rPr>
          <w:b/>
          <w:bCs/>
          <w:sz w:val="22"/>
          <w:szCs w:val="22"/>
        </w:rPr>
        <w:t xml:space="preserve">minimum </w:t>
      </w:r>
      <w:r w:rsidRPr="00CB629A">
        <w:rPr>
          <w:b/>
          <w:bCs/>
          <w:sz w:val="22"/>
          <w:szCs w:val="22"/>
        </w:rPr>
        <w:t>2.0 or P to meet the College’s experiential learning requirement.</w:t>
      </w:r>
    </w:p>
    <w:p w14:paraId="09092639" w14:textId="77777777" w:rsidR="008036B1" w:rsidRDefault="00D42F91" w:rsidP="008036B1">
      <w:pPr>
        <w:pStyle w:val="Default"/>
        <w:spacing w:before="240" w:after="240"/>
        <w:rPr>
          <w:b/>
          <w:bCs/>
          <w:color w:val="0B9A6D"/>
          <w:sz w:val="32"/>
          <w:szCs w:val="32"/>
        </w:rPr>
      </w:pPr>
      <w:r>
        <w:rPr>
          <w:color w:val="0462C1"/>
          <w:sz w:val="22"/>
        </w:rPr>
        <w:pict w14:anchorId="2A1CE165">
          <v:rect id="_x0000_i1029" style="width:0;height:1.5pt" o:hralign="center" o:hrstd="t" o:hr="t" fillcolor="#a0a0a0" stroked="f"/>
        </w:pict>
      </w:r>
    </w:p>
    <w:p w14:paraId="3A325097" w14:textId="77777777" w:rsidR="00CB629A" w:rsidRPr="004203D2" w:rsidRDefault="00CB629A" w:rsidP="00CB629A">
      <w:pPr>
        <w:pStyle w:val="Default"/>
        <w:spacing w:after="240"/>
        <w:rPr>
          <w:b/>
          <w:bCs/>
          <w:color w:val="0B9A6D"/>
          <w:sz w:val="32"/>
          <w:szCs w:val="32"/>
        </w:rPr>
      </w:pPr>
      <w:bookmarkStart w:id="8" w:name="research"/>
      <w:r w:rsidRPr="00CB629A">
        <w:rPr>
          <w:b/>
          <w:bCs/>
          <w:color w:val="0B9A6D"/>
          <w:sz w:val="32"/>
          <w:szCs w:val="32"/>
        </w:rPr>
        <w:t xml:space="preserve">For-Credit </w:t>
      </w:r>
      <w:bookmarkEnd w:id="8"/>
      <w:r w:rsidRPr="00CB629A">
        <w:rPr>
          <w:b/>
          <w:bCs/>
          <w:color w:val="0B9A6D"/>
          <w:sz w:val="32"/>
          <w:szCs w:val="32"/>
        </w:rPr>
        <w:t>Research Experiences with a Faculty Member</w:t>
      </w:r>
      <w:r w:rsidR="008036B1" w:rsidRPr="004203D2">
        <w:rPr>
          <w:b/>
          <w:bCs/>
          <w:color w:val="0B9A6D"/>
          <w:sz w:val="32"/>
          <w:szCs w:val="32"/>
        </w:rPr>
        <w:t xml:space="preserve"> </w:t>
      </w:r>
    </w:p>
    <w:p w14:paraId="374A8B25" w14:textId="7F9E5F56" w:rsidR="00CB629A" w:rsidRPr="00E455E7" w:rsidRDefault="00CB629A" w:rsidP="00CB629A">
      <w:pPr>
        <w:pStyle w:val="Default"/>
        <w:spacing w:after="240"/>
        <w:rPr>
          <w:sz w:val="22"/>
          <w:szCs w:val="22"/>
        </w:rPr>
      </w:pPr>
      <w:r w:rsidRPr="00E455E7">
        <w:rPr>
          <w:sz w:val="22"/>
          <w:szCs w:val="22"/>
        </w:rPr>
        <w:t>(</w:t>
      </w:r>
      <w:r w:rsidR="009D3FB2">
        <w:rPr>
          <w:sz w:val="22"/>
          <w:szCs w:val="22"/>
        </w:rPr>
        <w:t>Minimum 3-credit course</w:t>
      </w:r>
      <w:r w:rsidRPr="00E455E7">
        <w:rPr>
          <w:sz w:val="22"/>
          <w:szCs w:val="22"/>
        </w:rPr>
        <w:t>)</w:t>
      </w:r>
    </w:p>
    <w:p w14:paraId="3CD5E8D6" w14:textId="77777777" w:rsidR="00CB629A" w:rsidRDefault="00CB629A" w:rsidP="00CB629A">
      <w:pPr>
        <w:pStyle w:val="Default"/>
        <w:spacing w:after="240"/>
        <w:rPr>
          <w:sz w:val="22"/>
          <w:szCs w:val="22"/>
        </w:rPr>
      </w:pPr>
      <w:r w:rsidRPr="00CB629A">
        <w:rPr>
          <w:sz w:val="22"/>
          <w:szCs w:val="22"/>
        </w:rPr>
        <w:t>Undergraduate research experiences with MSU faculty members that take place as part of a course or independent study meet the experiential learning requirement. These courses</w:t>
      </w:r>
    </w:p>
    <w:p w14:paraId="3C4CE1B1" w14:textId="415371EC" w:rsidR="00CB629A" w:rsidRDefault="00CB629A" w:rsidP="00CB629A">
      <w:pPr>
        <w:pStyle w:val="Default"/>
        <w:numPr>
          <w:ilvl w:val="0"/>
          <w:numId w:val="1"/>
        </w:numPr>
        <w:spacing w:after="120"/>
        <w:rPr>
          <w:sz w:val="22"/>
          <w:szCs w:val="22"/>
        </w:rPr>
      </w:pPr>
      <w:r w:rsidRPr="00CB629A">
        <w:rPr>
          <w:sz w:val="22"/>
          <w:szCs w:val="22"/>
        </w:rPr>
        <w:t xml:space="preserve">help the students develop advanced research </w:t>
      </w:r>
      <w:r w:rsidR="00B34C0A" w:rsidRPr="00CB629A">
        <w:rPr>
          <w:sz w:val="22"/>
          <w:szCs w:val="22"/>
        </w:rPr>
        <w:t>skills.</w:t>
      </w:r>
    </w:p>
    <w:p w14:paraId="50E3D332" w14:textId="30FDAD91" w:rsidR="00CB629A" w:rsidRDefault="00CB629A" w:rsidP="00CB629A">
      <w:pPr>
        <w:pStyle w:val="Default"/>
        <w:numPr>
          <w:ilvl w:val="0"/>
          <w:numId w:val="1"/>
        </w:numPr>
        <w:spacing w:after="120"/>
        <w:rPr>
          <w:sz w:val="22"/>
          <w:szCs w:val="22"/>
        </w:rPr>
      </w:pPr>
      <w:r w:rsidRPr="00CB629A">
        <w:rPr>
          <w:sz w:val="22"/>
          <w:szCs w:val="22"/>
        </w:rPr>
        <w:t xml:space="preserve">involve a faculty member as a </w:t>
      </w:r>
      <w:r w:rsidR="00B34C0A" w:rsidRPr="00CB629A">
        <w:rPr>
          <w:sz w:val="22"/>
          <w:szCs w:val="22"/>
        </w:rPr>
        <w:t>mentor.</w:t>
      </w:r>
    </w:p>
    <w:p w14:paraId="7D347415" w14:textId="4B5E1BCB" w:rsidR="00CB629A" w:rsidRPr="00CB629A" w:rsidRDefault="00CB629A" w:rsidP="00CB629A">
      <w:pPr>
        <w:pStyle w:val="Default"/>
        <w:numPr>
          <w:ilvl w:val="0"/>
          <w:numId w:val="1"/>
        </w:numPr>
        <w:spacing w:after="120"/>
        <w:rPr>
          <w:sz w:val="22"/>
          <w:szCs w:val="22"/>
        </w:rPr>
      </w:pPr>
      <w:r w:rsidRPr="00CB629A">
        <w:rPr>
          <w:sz w:val="22"/>
          <w:szCs w:val="22"/>
        </w:rPr>
        <w:t xml:space="preserve">have a set of defined learning </w:t>
      </w:r>
      <w:r w:rsidR="00B34C0A" w:rsidRPr="00CB629A">
        <w:rPr>
          <w:sz w:val="22"/>
          <w:szCs w:val="22"/>
        </w:rPr>
        <w:t>goals.</w:t>
      </w:r>
    </w:p>
    <w:p w14:paraId="468DEA9A" w14:textId="53AC2700" w:rsidR="00CB629A" w:rsidRPr="00CB629A" w:rsidRDefault="00CB629A" w:rsidP="00CB629A">
      <w:pPr>
        <w:pStyle w:val="Default"/>
        <w:numPr>
          <w:ilvl w:val="0"/>
          <w:numId w:val="1"/>
        </w:numPr>
        <w:spacing w:after="120"/>
        <w:rPr>
          <w:sz w:val="22"/>
          <w:szCs w:val="22"/>
        </w:rPr>
      </w:pPr>
      <w:r w:rsidRPr="00CB629A">
        <w:rPr>
          <w:sz w:val="22"/>
          <w:szCs w:val="22"/>
        </w:rPr>
        <w:t xml:space="preserve">give students the opportunity to demonstrate mastery of the learning goals in a final product. Normally, that product takes the form of a presentation at UURAF or in a professional setting and/or is a substantial final paper produced by or co-authored with the student. </w:t>
      </w:r>
    </w:p>
    <w:p w14:paraId="3B623C85" w14:textId="05DA9DA9" w:rsidR="00CB629A" w:rsidRDefault="00CB629A" w:rsidP="00CB629A">
      <w:pPr>
        <w:pStyle w:val="Default"/>
        <w:spacing w:before="240" w:after="240"/>
        <w:rPr>
          <w:sz w:val="22"/>
          <w:szCs w:val="22"/>
        </w:rPr>
      </w:pPr>
      <w:r w:rsidRPr="00CB629A">
        <w:rPr>
          <w:sz w:val="22"/>
          <w:szCs w:val="22"/>
        </w:rPr>
        <w:t xml:space="preserve">Normally, these courses require at least 135 hours of work over a semester (an average of 9 hours of work per week). </w:t>
      </w:r>
      <w:r w:rsidRPr="00CB629A">
        <w:rPr>
          <w:b/>
          <w:bCs/>
          <w:sz w:val="22"/>
          <w:szCs w:val="22"/>
        </w:rPr>
        <w:t xml:space="preserve">Students must receive a </w:t>
      </w:r>
      <w:r w:rsidR="00286419">
        <w:rPr>
          <w:b/>
          <w:bCs/>
          <w:sz w:val="22"/>
          <w:szCs w:val="22"/>
        </w:rPr>
        <w:t xml:space="preserve">minimum </w:t>
      </w:r>
      <w:r w:rsidRPr="00CB629A">
        <w:rPr>
          <w:b/>
          <w:bCs/>
          <w:sz w:val="22"/>
          <w:szCs w:val="22"/>
        </w:rPr>
        <w:t>2.0 or P to meet the College’s experiential learning requirement.</w:t>
      </w:r>
      <w:r w:rsidRPr="00CB629A">
        <w:rPr>
          <w:sz w:val="22"/>
          <w:szCs w:val="22"/>
        </w:rPr>
        <w:t xml:space="preserve"> </w:t>
      </w:r>
    </w:p>
    <w:p w14:paraId="5D4CAE28" w14:textId="61C22B5E" w:rsidR="006B4627" w:rsidRDefault="006B4627">
      <w:pPr>
        <w:spacing w:after="200"/>
        <w:rPr>
          <w:rFonts w:ascii="Calibri" w:eastAsiaTheme="minorHAnsi" w:hAnsi="Calibri" w:cs="Calibri"/>
          <w:color w:val="000000"/>
          <w:sz w:val="22"/>
        </w:rPr>
      </w:pPr>
      <w:r>
        <w:rPr>
          <w:sz w:val="22"/>
        </w:rPr>
        <w:br w:type="page"/>
      </w:r>
    </w:p>
    <w:p w14:paraId="5E633E63" w14:textId="25AA7CEE" w:rsidR="00CB629A" w:rsidRDefault="00CB629A" w:rsidP="00CB629A">
      <w:pPr>
        <w:pStyle w:val="Default"/>
        <w:spacing w:before="240" w:after="240"/>
        <w:rPr>
          <w:b/>
          <w:bCs/>
          <w:color w:val="0B9A6D"/>
          <w:sz w:val="32"/>
          <w:szCs w:val="32"/>
        </w:rPr>
      </w:pPr>
      <w:r w:rsidRPr="00CB629A">
        <w:rPr>
          <w:b/>
          <w:bCs/>
          <w:color w:val="0B9A6D"/>
          <w:sz w:val="32"/>
          <w:szCs w:val="32"/>
        </w:rPr>
        <w:lastRenderedPageBreak/>
        <w:t xml:space="preserve">Courses </w:t>
      </w:r>
      <w:r w:rsidR="00432184">
        <w:rPr>
          <w:b/>
          <w:bCs/>
          <w:color w:val="0B9A6D"/>
          <w:sz w:val="32"/>
          <w:szCs w:val="32"/>
        </w:rPr>
        <w:t>A</w:t>
      </w:r>
      <w:r w:rsidRPr="00CB629A">
        <w:rPr>
          <w:b/>
          <w:bCs/>
          <w:color w:val="0B9A6D"/>
          <w:sz w:val="32"/>
          <w:szCs w:val="32"/>
        </w:rPr>
        <w:t xml:space="preserve">pproved to </w:t>
      </w:r>
      <w:r w:rsidR="00432184">
        <w:rPr>
          <w:b/>
          <w:bCs/>
          <w:color w:val="0B9A6D"/>
          <w:sz w:val="32"/>
          <w:szCs w:val="32"/>
        </w:rPr>
        <w:t>M</w:t>
      </w:r>
      <w:r w:rsidRPr="00CB629A">
        <w:rPr>
          <w:b/>
          <w:bCs/>
          <w:color w:val="0B9A6D"/>
          <w:sz w:val="32"/>
          <w:szCs w:val="32"/>
        </w:rPr>
        <w:t xml:space="preserve">eet the Experiential Learning </w:t>
      </w:r>
      <w:r w:rsidR="00432184">
        <w:rPr>
          <w:b/>
          <w:bCs/>
          <w:color w:val="0B9A6D"/>
          <w:sz w:val="32"/>
          <w:szCs w:val="32"/>
        </w:rPr>
        <w:t>R</w:t>
      </w:r>
      <w:r w:rsidRPr="00CB629A">
        <w:rPr>
          <w:b/>
          <w:bCs/>
          <w:color w:val="0B9A6D"/>
          <w:sz w:val="32"/>
          <w:szCs w:val="32"/>
        </w:rPr>
        <w:t>equirement</w:t>
      </w: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D43537" w14:paraId="048D220E" w14:textId="77777777" w:rsidTr="00D43537">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41EB8D00" w14:textId="6D49EF73" w:rsidR="00D43537" w:rsidRPr="00D43537" w:rsidRDefault="00D43537" w:rsidP="00D43537">
            <w:pPr>
              <w:pStyle w:val="Default"/>
              <w:rPr>
                <w:color w:val="2D74B5"/>
                <w:sz w:val="26"/>
                <w:szCs w:val="26"/>
              </w:rPr>
            </w:pPr>
            <w:bookmarkStart w:id="9" w:name="abm"/>
            <w:r w:rsidRPr="00D43537">
              <w:rPr>
                <w:color w:val="FFFFFF" w:themeColor="background1"/>
                <w:sz w:val="26"/>
                <w:szCs w:val="26"/>
              </w:rPr>
              <w:t xml:space="preserve">Agribusiness </w:t>
            </w:r>
            <w:bookmarkEnd w:id="9"/>
            <w:r w:rsidRPr="00D43537">
              <w:rPr>
                <w:color w:val="FFFFFF" w:themeColor="background1"/>
                <w:sz w:val="26"/>
                <w:szCs w:val="26"/>
              </w:rPr>
              <w:t>Management</w:t>
            </w:r>
            <w:r w:rsidR="00D045F9" w:rsidRPr="00D045F9">
              <w:rPr>
                <w:color w:val="FFFFFF" w:themeColor="background1"/>
                <w:sz w:val="26"/>
                <w:szCs w:val="26"/>
              </w:rPr>
              <w:t xml:space="preserve"> – </w:t>
            </w:r>
            <w:r w:rsidRPr="00D43537">
              <w:rPr>
                <w:color w:val="FFFFFF" w:themeColor="background1"/>
                <w:sz w:val="26"/>
                <w:szCs w:val="26"/>
              </w:rPr>
              <w:t>ABM</w:t>
            </w:r>
          </w:p>
        </w:tc>
      </w:tr>
      <w:tr w:rsidR="00D43537" w14:paraId="49FFF922"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35601986" w14:textId="047325C9" w:rsidR="00D43537" w:rsidRDefault="00D43537" w:rsidP="00CB629A">
            <w:pPr>
              <w:pStyle w:val="Default"/>
              <w:spacing w:before="240" w:after="240"/>
              <w:rPr>
                <w:b w:val="0"/>
                <w:bCs w:val="0"/>
                <w:color w:val="0B9A6D"/>
                <w:sz w:val="32"/>
                <w:szCs w:val="32"/>
              </w:rPr>
            </w:pPr>
            <w:r w:rsidRPr="00D43537">
              <w:rPr>
                <w:b w:val="0"/>
                <w:bCs w:val="0"/>
                <w:color w:val="0B9A6D"/>
                <w:sz w:val="32"/>
                <w:szCs w:val="32"/>
              </w:rPr>
              <w:t>ABM 493</w:t>
            </w:r>
          </w:p>
        </w:tc>
        <w:tc>
          <w:tcPr>
            <w:tcW w:w="2880" w:type="dxa"/>
          </w:tcPr>
          <w:p w14:paraId="42C00A7D" w14:textId="1110F9A6" w:rsidR="00D43537" w:rsidRPr="00D43537" w:rsidRDefault="00D43537" w:rsidP="00CB629A">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D43537">
              <w:rPr>
                <w:color w:val="auto"/>
                <w:sz w:val="22"/>
                <w:szCs w:val="22"/>
              </w:rPr>
              <w:t>Professional Internship in Agribusiness Management</w:t>
            </w:r>
          </w:p>
        </w:tc>
        <w:tc>
          <w:tcPr>
            <w:tcW w:w="5233" w:type="dxa"/>
          </w:tcPr>
          <w:p w14:paraId="5C5F2AF6" w14:textId="4F7325C3" w:rsidR="00D43537" w:rsidRPr="00D43537" w:rsidRDefault="00D43537" w:rsidP="00CB629A">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D43537">
              <w:rPr>
                <w:color w:val="auto"/>
                <w:sz w:val="22"/>
                <w:szCs w:val="22"/>
              </w:rPr>
              <w:t>Supervised professional experience in agribusiness management.</w:t>
            </w:r>
          </w:p>
        </w:tc>
      </w:tr>
    </w:tbl>
    <w:p w14:paraId="2E35251C" w14:textId="77777777" w:rsidR="007E0682" w:rsidRDefault="007E0682" w:rsidP="00432184">
      <w:pPr>
        <w:pStyle w:val="Default"/>
        <w:spacing w:after="240"/>
        <w:rPr>
          <w:b/>
          <w:bCs/>
          <w:color w:val="0B9A6D"/>
          <w:sz w:val="28"/>
          <w:szCs w:val="28"/>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7E0682" w14:paraId="62710495" w14:textId="77777777" w:rsidTr="007256F6">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D5935C7" w14:textId="44D8111A" w:rsidR="007E0682" w:rsidRPr="00D43537" w:rsidRDefault="007E0682" w:rsidP="007256F6">
            <w:pPr>
              <w:pStyle w:val="Default"/>
              <w:rPr>
                <w:color w:val="2D74B5"/>
                <w:sz w:val="26"/>
                <w:szCs w:val="26"/>
              </w:rPr>
            </w:pPr>
            <w:r>
              <w:rPr>
                <w:color w:val="FFFFFF" w:themeColor="background1"/>
                <w:sz w:val="26"/>
                <w:szCs w:val="26"/>
              </w:rPr>
              <w:t xml:space="preserve">Advertising </w:t>
            </w:r>
            <w:r w:rsidRPr="00D045F9">
              <w:rPr>
                <w:color w:val="FFFFFF" w:themeColor="background1"/>
                <w:sz w:val="26"/>
                <w:szCs w:val="26"/>
              </w:rPr>
              <w:t xml:space="preserve">– </w:t>
            </w:r>
            <w:r w:rsidRPr="00D43537">
              <w:rPr>
                <w:color w:val="FFFFFF" w:themeColor="background1"/>
                <w:sz w:val="26"/>
                <w:szCs w:val="26"/>
              </w:rPr>
              <w:t>A</w:t>
            </w:r>
            <w:r>
              <w:rPr>
                <w:color w:val="FFFFFF" w:themeColor="background1"/>
                <w:sz w:val="26"/>
                <w:szCs w:val="26"/>
              </w:rPr>
              <w:t>DV</w:t>
            </w:r>
          </w:p>
        </w:tc>
      </w:tr>
      <w:tr w:rsidR="007E0682" w14:paraId="6DD5E7F3" w14:textId="77777777" w:rsidTr="00725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4C9BA8C" w14:textId="09C43AF6" w:rsidR="007E0682" w:rsidRDefault="007E0682" w:rsidP="007256F6">
            <w:pPr>
              <w:pStyle w:val="Default"/>
              <w:spacing w:before="240" w:after="240"/>
              <w:rPr>
                <w:b w:val="0"/>
                <w:bCs w:val="0"/>
                <w:color w:val="0B9A6D"/>
                <w:sz w:val="32"/>
                <w:szCs w:val="32"/>
              </w:rPr>
            </w:pPr>
            <w:r w:rsidRPr="00D43537">
              <w:rPr>
                <w:b w:val="0"/>
                <w:bCs w:val="0"/>
                <w:color w:val="0B9A6D"/>
                <w:sz w:val="32"/>
                <w:szCs w:val="32"/>
              </w:rPr>
              <w:t>A</w:t>
            </w:r>
            <w:r w:rsidR="00D51FC7">
              <w:rPr>
                <w:b w:val="0"/>
                <w:bCs w:val="0"/>
                <w:color w:val="0B9A6D"/>
                <w:sz w:val="32"/>
                <w:szCs w:val="32"/>
              </w:rPr>
              <w:t>DV</w:t>
            </w:r>
            <w:r w:rsidRPr="00D43537">
              <w:rPr>
                <w:b w:val="0"/>
                <w:bCs w:val="0"/>
                <w:color w:val="0B9A6D"/>
                <w:sz w:val="32"/>
                <w:szCs w:val="32"/>
              </w:rPr>
              <w:t xml:space="preserve"> 493</w:t>
            </w:r>
          </w:p>
        </w:tc>
        <w:tc>
          <w:tcPr>
            <w:tcW w:w="2880" w:type="dxa"/>
          </w:tcPr>
          <w:p w14:paraId="6A064E58" w14:textId="5ED69248" w:rsidR="007E0682" w:rsidRPr="00D43537" w:rsidRDefault="00D51FC7" w:rsidP="007256F6">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D51FC7">
              <w:rPr>
                <w:color w:val="auto"/>
                <w:sz w:val="22"/>
                <w:szCs w:val="22"/>
              </w:rPr>
              <w:t>Advertising Internship</w:t>
            </w:r>
          </w:p>
        </w:tc>
        <w:tc>
          <w:tcPr>
            <w:tcW w:w="5233" w:type="dxa"/>
          </w:tcPr>
          <w:p w14:paraId="0EF87CBC" w14:textId="1F82685C" w:rsidR="007E0682" w:rsidRPr="00D43537" w:rsidRDefault="004A59FF" w:rsidP="007256F6">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A59FF">
              <w:rPr>
                <w:color w:val="auto"/>
                <w:sz w:val="22"/>
                <w:szCs w:val="22"/>
              </w:rPr>
              <w:t>Supervised experience in a professional environment.</w:t>
            </w:r>
          </w:p>
        </w:tc>
      </w:tr>
    </w:tbl>
    <w:p w14:paraId="71047119" w14:textId="47DD6555" w:rsidR="00CB629A" w:rsidRDefault="00CB629A" w:rsidP="00432184">
      <w:pPr>
        <w:pStyle w:val="Default"/>
        <w:spacing w:after="240"/>
        <w:rPr>
          <w:b/>
          <w:bCs/>
          <w:color w:val="0B9A6D"/>
          <w:sz w:val="28"/>
          <w:szCs w:val="28"/>
        </w:rPr>
      </w:pPr>
      <w:r w:rsidRPr="00432184">
        <w:rPr>
          <w:b/>
          <w:bCs/>
          <w:color w:val="0B9A6D"/>
          <w:sz w:val="28"/>
          <w:szCs w:val="28"/>
        </w:rPr>
        <w:t xml:space="preserve"> </w:t>
      </w: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057395" w14:paraId="60772FEB" w14:textId="77777777" w:rsidTr="00E545E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2216D1B1" w14:textId="5A0CB757" w:rsidR="00057395" w:rsidRPr="00D43537" w:rsidRDefault="00057395" w:rsidP="00E545E8">
            <w:pPr>
              <w:pStyle w:val="Default"/>
              <w:rPr>
                <w:color w:val="2D74B5"/>
                <w:sz w:val="26"/>
                <w:szCs w:val="26"/>
              </w:rPr>
            </w:pPr>
            <w:r>
              <w:rPr>
                <w:color w:val="FFFFFF" w:themeColor="background1"/>
                <w:sz w:val="26"/>
                <w:szCs w:val="26"/>
              </w:rPr>
              <w:t>Arts and Letters</w:t>
            </w:r>
            <w:r w:rsidRPr="00D045F9">
              <w:rPr>
                <w:color w:val="FFFFFF" w:themeColor="background1"/>
                <w:sz w:val="26"/>
                <w:szCs w:val="26"/>
              </w:rPr>
              <w:t xml:space="preserve"> – </w:t>
            </w:r>
            <w:r w:rsidRPr="00D43537">
              <w:rPr>
                <w:color w:val="FFFFFF" w:themeColor="background1"/>
                <w:sz w:val="26"/>
                <w:szCs w:val="26"/>
              </w:rPr>
              <w:t>A</w:t>
            </w:r>
            <w:r>
              <w:rPr>
                <w:color w:val="FFFFFF" w:themeColor="background1"/>
                <w:sz w:val="26"/>
                <w:szCs w:val="26"/>
              </w:rPr>
              <w:t>L</w:t>
            </w:r>
          </w:p>
        </w:tc>
      </w:tr>
      <w:tr w:rsidR="00057395" w14:paraId="5F3BAB2E" w14:textId="77777777" w:rsidTr="00E54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7762230" w14:textId="330285B4" w:rsidR="00057395" w:rsidRDefault="00057395" w:rsidP="00E545E8">
            <w:pPr>
              <w:pStyle w:val="Default"/>
              <w:spacing w:before="240" w:after="240"/>
              <w:rPr>
                <w:b w:val="0"/>
                <w:bCs w:val="0"/>
                <w:color w:val="0B9A6D"/>
                <w:sz w:val="32"/>
                <w:szCs w:val="32"/>
              </w:rPr>
            </w:pPr>
            <w:r>
              <w:rPr>
                <w:b w:val="0"/>
                <w:bCs w:val="0"/>
                <w:color w:val="0B9A6D"/>
                <w:sz w:val="32"/>
                <w:szCs w:val="32"/>
              </w:rPr>
              <w:t>AL 493A</w:t>
            </w:r>
          </w:p>
        </w:tc>
        <w:tc>
          <w:tcPr>
            <w:tcW w:w="2880" w:type="dxa"/>
          </w:tcPr>
          <w:p w14:paraId="6A0A60C7" w14:textId="68C95DDD" w:rsidR="00057395" w:rsidRPr="00D43537" w:rsidRDefault="002418E6"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Pr>
                <w:color w:val="auto"/>
                <w:sz w:val="22"/>
                <w:szCs w:val="22"/>
              </w:rPr>
              <w:t>Arts and Letters Internship</w:t>
            </w:r>
          </w:p>
        </w:tc>
        <w:tc>
          <w:tcPr>
            <w:tcW w:w="5233" w:type="dxa"/>
          </w:tcPr>
          <w:p w14:paraId="2B2FAE3A" w14:textId="194B1E93" w:rsidR="00057395" w:rsidRPr="00D43537" w:rsidRDefault="00DF47E5"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DF47E5">
              <w:rPr>
                <w:color w:val="auto"/>
                <w:sz w:val="22"/>
                <w:szCs w:val="22"/>
              </w:rPr>
              <w:t>Supervised preprofessional field experience in the arts and humanities.</w:t>
            </w:r>
          </w:p>
        </w:tc>
      </w:tr>
      <w:tr w:rsidR="00057395" w14:paraId="17810155" w14:textId="77777777" w:rsidTr="00E545E8">
        <w:tc>
          <w:tcPr>
            <w:cnfStyle w:val="001000000000" w:firstRow="0" w:lastRow="0" w:firstColumn="1" w:lastColumn="0" w:oddVBand="0" w:evenVBand="0" w:oddHBand="0" w:evenHBand="0" w:firstRowFirstColumn="0" w:firstRowLastColumn="0" w:lastRowFirstColumn="0" w:lastRowLastColumn="0"/>
            <w:tcW w:w="1777" w:type="dxa"/>
          </w:tcPr>
          <w:p w14:paraId="1ED778C9" w14:textId="2936EAB7" w:rsidR="00057395" w:rsidRDefault="00057395" w:rsidP="00E545E8">
            <w:pPr>
              <w:pStyle w:val="Default"/>
              <w:spacing w:before="240" w:after="240"/>
              <w:rPr>
                <w:b w:val="0"/>
                <w:bCs w:val="0"/>
                <w:color w:val="0B9A6D"/>
                <w:sz w:val="32"/>
                <w:szCs w:val="32"/>
              </w:rPr>
            </w:pPr>
            <w:r>
              <w:rPr>
                <w:b w:val="0"/>
                <w:bCs w:val="0"/>
                <w:color w:val="0B9A6D"/>
                <w:sz w:val="32"/>
                <w:szCs w:val="32"/>
              </w:rPr>
              <w:t xml:space="preserve">AL </w:t>
            </w:r>
            <w:r w:rsidR="002418E6">
              <w:rPr>
                <w:b w:val="0"/>
                <w:bCs w:val="0"/>
                <w:color w:val="0B9A6D"/>
                <w:sz w:val="32"/>
                <w:szCs w:val="32"/>
              </w:rPr>
              <w:t>493B</w:t>
            </w:r>
          </w:p>
        </w:tc>
        <w:tc>
          <w:tcPr>
            <w:tcW w:w="2880" w:type="dxa"/>
          </w:tcPr>
          <w:p w14:paraId="4B417702" w14:textId="190AFD26" w:rsidR="00057395" w:rsidRPr="00D43537" w:rsidRDefault="002418E6" w:rsidP="00E545E8">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Arts and Letters International Internship</w:t>
            </w:r>
          </w:p>
        </w:tc>
        <w:tc>
          <w:tcPr>
            <w:tcW w:w="5233" w:type="dxa"/>
          </w:tcPr>
          <w:p w14:paraId="297F6636" w14:textId="4FA80C3D" w:rsidR="00057395" w:rsidRPr="00D43537" w:rsidRDefault="00144FE7" w:rsidP="00E545E8">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44FE7">
              <w:rPr>
                <w:color w:val="auto"/>
                <w:sz w:val="22"/>
                <w:szCs w:val="22"/>
              </w:rPr>
              <w:t>Supervised preprofessional international field experience in the arts and humanities.</w:t>
            </w:r>
          </w:p>
        </w:tc>
      </w:tr>
    </w:tbl>
    <w:p w14:paraId="05BF9C9D" w14:textId="77777777" w:rsidR="00057395" w:rsidRPr="00432184" w:rsidRDefault="00057395" w:rsidP="00432184">
      <w:pPr>
        <w:pStyle w:val="Default"/>
        <w:spacing w:after="240"/>
        <w:rPr>
          <w:b/>
          <w:bCs/>
          <w:color w:val="0B9A6D"/>
          <w:sz w:val="28"/>
          <w:szCs w:val="28"/>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D43537" w14:paraId="41FC4CF4"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852F7E2" w14:textId="245348D5" w:rsidR="00D43537" w:rsidRPr="00D43537" w:rsidRDefault="00D43537" w:rsidP="00A82820">
            <w:pPr>
              <w:pStyle w:val="Default"/>
              <w:rPr>
                <w:color w:val="2D74B5"/>
                <w:sz w:val="26"/>
                <w:szCs w:val="26"/>
              </w:rPr>
            </w:pPr>
            <w:bookmarkStart w:id="10" w:name="anp"/>
            <w:r w:rsidRPr="00D43537">
              <w:rPr>
                <w:color w:val="FFFFFF" w:themeColor="background1"/>
                <w:sz w:val="26"/>
                <w:szCs w:val="26"/>
              </w:rPr>
              <w:t>Anthropology</w:t>
            </w:r>
            <w:r w:rsidR="00D045F9" w:rsidRPr="00D045F9">
              <w:rPr>
                <w:color w:val="FFFFFF" w:themeColor="background1"/>
                <w:sz w:val="26"/>
                <w:szCs w:val="26"/>
              </w:rPr>
              <w:t xml:space="preserve"> </w:t>
            </w:r>
            <w:bookmarkEnd w:id="10"/>
            <w:r w:rsidR="00D045F9" w:rsidRPr="00D045F9">
              <w:rPr>
                <w:color w:val="FFFFFF" w:themeColor="background1"/>
                <w:sz w:val="26"/>
                <w:szCs w:val="26"/>
              </w:rPr>
              <w:t xml:space="preserve">– </w:t>
            </w:r>
            <w:r w:rsidRPr="00D43537">
              <w:rPr>
                <w:color w:val="FFFFFF" w:themeColor="background1"/>
                <w:sz w:val="26"/>
                <w:szCs w:val="26"/>
              </w:rPr>
              <w:t>ANP</w:t>
            </w:r>
          </w:p>
        </w:tc>
      </w:tr>
      <w:tr w:rsidR="00D43537" w14:paraId="5FC2945F"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720FACB" w14:textId="7B53DDCA" w:rsidR="00D43537" w:rsidRDefault="00D43537" w:rsidP="00A82820">
            <w:pPr>
              <w:pStyle w:val="Default"/>
              <w:spacing w:before="240" w:after="240"/>
              <w:rPr>
                <w:b w:val="0"/>
                <w:bCs w:val="0"/>
                <w:color w:val="0B9A6D"/>
                <w:sz w:val="32"/>
                <w:szCs w:val="32"/>
              </w:rPr>
            </w:pPr>
            <w:r w:rsidRPr="00D43537">
              <w:rPr>
                <w:b w:val="0"/>
                <w:bCs w:val="0"/>
                <w:color w:val="0B9A6D"/>
                <w:sz w:val="32"/>
                <w:szCs w:val="32"/>
              </w:rPr>
              <w:t>ANP 412</w:t>
            </w:r>
          </w:p>
        </w:tc>
        <w:tc>
          <w:tcPr>
            <w:tcW w:w="2880" w:type="dxa"/>
          </w:tcPr>
          <w:p w14:paraId="17420288" w14:textId="60BA690A" w:rsidR="00D43537" w:rsidRPr="00D43537" w:rsidRDefault="00D4353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D43537">
              <w:rPr>
                <w:color w:val="auto"/>
                <w:sz w:val="22"/>
                <w:szCs w:val="22"/>
              </w:rPr>
              <w:t xml:space="preserve">Method and Practice in </w:t>
            </w:r>
            <w:r>
              <w:rPr>
                <w:color w:val="auto"/>
                <w:sz w:val="22"/>
                <w:szCs w:val="22"/>
              </w:rPr>
              <w:br/>
            </w:r>
            <w:r w:rsidRPr="00D43537">
              <w:rPr>
                <w:color w:val="auto"/>
                <w:sz w:val="22"/>
                <w:szCs w:val="22"/>
              </w:rPr>
              <w:t>Digital Heritage</w:t>
            </w:r>
          </w:p>
        </w:tc>
        <w:tc>
          <w:tcPr>
            <w:tcW w:w="5233" w:type="dxa"/>
          </w:tcPr>
          <w:p w14:paraId="5A67EB81" w14:textId="550C733B" w:rsidR="00D43537" w:rsidRPr="00D43537" w:rsidRDefault="00D4353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D43537">
              <w:rPr>
                <w:color w:val="auto"/>
                <w:sz w:val="22"/>
                <w:szCs w:val="22"/>
              </w:rPr>
              <w:t>The application of digital methods and computational approaches to heritage questions, data, materials, collections.</w:t>
            </w:r>
          </w:p>
        </w:tc>
      </w:tr>
      <w:tr w:rsidR="00D43537" w14:paraId="6393A9A3" w14:textId="77777777" w:rsidTr="00B563A2">
        <w:tc>
          <w:tcPr>
            <w:cnfStyle w:val="001000000000" w:firstRow="0" w:lastRow="0" w:firstColumn="1" w:lastColumn="0" w:oddVBand="0" w:evenVBand="0" w:oddHBand="0" w:evenHBand="0" w:firstRowFirstColumn="0" w:firstRowLastColumn="0" w:lastRowFirstColumn="0" w:lastRowLastColumn="0"/>
            <w:tcW w:w="1777" w:type="dxa"/>
          </w:tcPr>
          <w:p w14:paraId="39676725" w14:textId="27DB40C5" w:rsidR="00D43537" w:rsidRPr="00D43537" w:rsidRDefault="00432184" w:rsidP="00A82820">
            <w:pPr>
              <w:pStyle w:val="Default"/>
              <w:spacing w:before="240" w:after="240"/>
              <w:rPr>
                <w:color w:val="0B9A6D"/>
                <w:sz w:val="32"/>
                <w:szCs w:val="32"/>
              </w:rPr>
            </w:pPr>
            <w:r w:rsidRPr="00432184">
              <w:rPr>
                <w:b w:val="0"/>
                <w:bCs w:val="0"/>
                <w:color w:val="0B9A6D"/>
                <w:sz w:val="32"/>
                <w:szCs w:val="32"/>
              </w:rPr>
              <w:t>ANP 429</w:t>
            </w:r>
          </w:p>
        </w:tc>
        <w:tc>
          <w:tcPr>
            <w:tcW w:w="2880" w:type="dxa"/>
          </w:tcPr>
          <w:p w14:paraId="4EECCC02" w14:textId="1F28452D" w:rsidR="00D43537" w:rsidRPr="00D43537" w:rsidRDefault="00432184"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 xml:space="preserve">Ethnographic Field </w:t>
            </w:r>
            <w:r w:rsidR="00B563A2">
              <w:rPr>
                <w:color w:val="auto"/>
                <w:sz w:val="22"/>
                <w:szCs w:val="22"/>
              </w:rPr>
              <w:br/>
            </w:r>
            <w:r w:rsidRPr="00432184">
              <w:rPr>
                <w:color w:val="auto"/>
                <w:sz w:val="22"/>
                <w:szCs w:val="22"/>
              </w:rPr>
              <w:t>Methods</w:t>
            </w:r>
          </w:p>
        </w:tc>
        <w:tc>
          <w:tcPr>
            <w:tcW w:w="5233" w:type="dxa"/>
          </w:tcPr>
          <w:p w14:paraId="6D5B5332" w14:textId="2D1F73B0" w:rsidR="00D43537" w:rsidRPr="00D43537" w:rsidRDefault="00432184"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Field research in cultural anthropology. Research design, participant observation, relationship of techniques to methods, and ethics.</w:t>
            </w:r>
          </w:p>
        </w:tc>
      </w:tr>
      <w:tr w:rsidR="00432184" w14:paraId="434FFC77"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7F47A86" w14:textId="3D67E39D" w:rsidR="00432184" w:rsidRPr="00D43537" w:rsidRDefault="00432184" w:rsidP="00432184">
            <w:pPr>
              <w:pStyle w:val="Default"/>
              <w:spacing w:before="240" w:after="240"/>
              <w:rPr>
                <w:color w:val="0B9A6D"/>
                <w:sz w:val="32"/>
                <w:szCs w:val="32"/>
              </w:rPr>
            </w:pPr>
            <w:r w:rsidRPr="00432184">
              <w:rPr>
                <w:b w:val="0"/>
                <w:bCs w:val="0"/>
                <w:color w:val="0B9A6D"/>
                <w:sz w:val="32"/>
                <w:szCs w:val="32"/>
              </w:rPr>
              <w:t>ANP 441</w:t>
            </w:r>
          </w:p>
        </w:tc>
        <w:tc>
          <w:tcPr>
            <w:tcW w:w="2880" w:type="dxa"/>
          </w:tcPr>
          <w:p w14:paraId="090D2FF7" w14:textId="08459959" w:rsidR="00432184" w:rsidRPr="00D43537"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Osteology and Forensic Anthropology</w:t>
            </w:r>
          </w:p>
        </w:tc>
        <w:tc>
          <w:tcPr>
            <w:tcW w:w="5233" w:type="dxa"/>
          </w:tcPr>
          <w:p w14:paraId="59F5BC91" w14:textId="095D83B1" w:rsidR="00432184" w:rsidRPr="00D43537"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Human bone and skeletal biology and analysis. Methods of forensic anthropology. Analysis of skeletal remains, forensic pathology, and forensic archaeology</w:t>
            </w:r>
            <w:r w:rsidRPr="00D43537">
              <w:rPr>
                <w:color w:val="auto"/>
                <w:sz w:val="22"/>
                <w:szCs w:val="22"/>
              </w:rPr>
              <w:t>.</w:t>
            </w:r>
          </w:p>
        </w:tc>
      </w:tr>
      <w:tr w:rsidR="00432184" w14:paraId="3524569C" w14:textId="77777777" w:rsidTr="00B563A2">
        <w:tc>
          <w:tcPr>
            <w:cnfStyle w:val="001000000000" w:firstRow="0" w:lastRow="0" w:firstColumn="1" w:lastColumn="0" w:oddVBand="0" w:evenVBand="0" w:oddHBand="0" w:evenHBand="0" w:firstRowFirstColumn="0" w:firstRowLastColumn="0" w:lastRowFirstColumn="0" w:lastRowLastColumn="0"/>
            <w:tcW w:w="1777" w:type="dxa"/>
          </w:tcPr>
          <w:p w14:paraId="0BC265CA" w14:textId="4EE9E86B" w:rsidR="00432184" w:rsidRPr="00D43537" w:rsidRDefault="00432184" w:rsidP="00432184">
            <w:pPr>
              <w:pStyle w:val="Default"/>
              <w:spacing w:before="240" w:after="240"/>
              <w:rPr>
                <w:color w:val="0B9A6D"/>
                <w:sz w:val="32"/>
                <w:szCs w:val="32"/>
              </w:rPr>
            </w:pPr>
            <w:r w:rsidRPr="00432184">
              <w:rPr>
                <w:b w:val="0"/>
                <w:bCs w:val="0"/>
                <w:color w:val="0B9A6D"/>
                <w:sz w:val="32"/>
                <w:szCs w:val="32"/>
              </w:rPr>
              <w:lastRenderedPageBreak/>
              <w:t>ANP 463</w:t>
            </w:r>
          </w:p>
        </w:tc>
        <w:tc>
          <w:tcPr>
            <w:tcW w:w="2880" w:type="dxa"/>
          </w:tcPr>
          <w:p w14:paraId="3BC7A9DC" w14:textId="708B5E12" w:rsidR="00432184" w:rsidRPr="00D43537" w:rsidRDefault="00432184" w:rsidP="00432184">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 xml:space="preserve">Laboratory Methods </w:t>
            </w:r>
            <w:r w:rsidR="00B563A2">
              <w:rPr>
                <w:color w:val="auto"/>
                <w:sz w:val="22"/>
                <w:szCs w:val="22"/>
              </w:rPr>
              <w:br/>
            </w:r>
            <w:r w:rsidRPr="00432184">
              <w:rPr>
                <w:color w:val="auto"/>
                <w:sz w:val="22"/>
                <w:szCs w:val="22"/>
              </w:rPr>
              <w:t>in Archaeology</w:t>
            </w:r>
          </w:p>
        </w:tc>
        <w:tc>
          <w:tcPr>
            <w:tcW w:w="5233" w:type="dxa"/>
          </w:tcPr>
          <w:p w14:paraId="75CC2E97" w14:textId="3E184ECF" w:rsidR="00432184" w:rsidRPr="00D43537" w:rsidRDefault="00432184" w:rsidP="00432184">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 xml:space="preserve">Preparation and preservation of archaeological </w:t>
            </w:r>
            <w:r>
              <w:rPr>
                <w:color w:val="auto"/>
                <w:sz w:val="22"/>
                <w:szCs w:val="22"/>
              </w:rPr>
              <w:br/>
            </w:r>
            <w:r w:rsidRPr="00432184">
              <w:rPr>
                <w:color w:val="auto"/>
                <w:sz w:val="22"/>
                <w:szCs w:val="22"/>
              </w:rPr>
              <w:t xml:space="preserve">data. Conservation, cleaning, cataloguing, and classification. Analysis of lithics, ceramics, faunal </w:t>
            </w:r>
            <w:r>
              <w:rPr>
                <w:color w:val="auto"/>
                <w:sz w:val="22"/>
                <w:szCs w:val="22"/>
              </w:rPr>
              <w:br/>
            </w:r>
            <w:r w:rsidRPr="00432184">
              <w:rPr>
                <w:color w:val="auto"/>
                <w:sz w:val="22"/>
                <w:szCs w:val="22"/>
              </w:rPr>
              <w:t>and floral remains, metals, and glass.</w:t>
            </w:r>
          </w:p>
        </w:tc>
      </w:tr>
      <w:tr w:rsidR="00432184" w14:paraId="38045D52"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3FFA541" w14:textId="094BA52C" w:rsidR="00432184" w:rsidRPr="00432184" w:rsidRDefault="00432184" w:rsidP="00432184">
            <w:pPr>
              <w:pStyle w:val="Default"/>
              <w:spacing w:before="240" w:after="240"/>
              <w:rPr>
                <w:color w:val="0B9A6D"/>
                <w:sz w:val="32"/>
                <w:szCs w:val="32"/>
              </w:rPr>
            </w:pPr>
            <w:r w:rsidRPr="00432184">
              <w:rPr>
                <w:b w:val="0"/>
                <w:bCs w:val="0"/>
                <w:color w:val="0B9A6D"/>
                <w:sz w:val="32"/>
                <w:szCs w:val="32"/>
              </w:rPr>
              <w:t>ANP 464</w:t>
            </w:r>
          </w:p>
        </w:tc>
        <w:tc>
          <w:tcPr>
            <w:tcW w:w="2880" w:type="dxa"/>
          </w:tcPr>
          <w:p w14:paraId="51737711" w14:textId="66F29DDF" w:rsidR="00432184" w:rsidRPr="00432184"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 xml:space="preserve">Field Methods in </w:t>
            </w:r>
            <w:r w:rsidR="00B563A2">
              <w:rPr>
                <w:color w:val="auto"/>
                <w:sz w:val="22"/>
                <w:szCs w:val="22"/>
              </w:rPr>
              <w:br/>
            </w:r>
            <w:r w:rsidRPr="00432184">
              <w:rPr>
                <w:color w:val="auto"/>
                <w:sz w:val="22"/>
                <w:szCs w:val="22"/>
              </w:rPr>
              <w:t>Archaeology</w:t>
            </w:r>
          </w:p>
        </w:tc>
        <w:tc>
          <w:tcPr>
            <w:tcW w:w="5233" w:type="dxa"/>
          </w:tcPr>
          <w:p w14:paraId="55ABB9D1" w14:textId="4A5B5D6D" w:rsidR="00432184" w:rsidRPr="00432184"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Field research. Survey, excavation, mapping, data recording, and field laboratory procedures.</w:t>
            </w:r>
          </w:p>
        </w:tc>
      </w:tr>
      <w:tr w:rsidR="00432184" w14:paraId="6ED9EB3E" w14:textId="77777777" w:rsidTr="00B563A2">
        <w:tc>
          <w:tcPr>
            <w:cnfStyle w:val="001000000000" w:firstRow="0" w:lastRow="0" w:firstColumn="1" w:lastColumn="0" w:oddVBand="0" w:evenVBand="0" w:oddHBand="0" w:evenHBand="0" w:firstRowFirstColumn="0" w:firstRowLastColumn="0" w:lastRowFirstColumn="0" w:lastRowLastColumn="0"/>
            <w:tcW w:w="1777" w:type="dxa"/>
          </w:tcPr>
          <w:p w14:paraId="5C57D674" w14:textId="262594A7" w:rsidR="00432184" w:rsidRPr="00D43537" w:rsidRDefault="00432184" w:rsidP="00432184">
            <w:pPr>
              <w:pStyle w:val="Default"/>
              <w:spacing w:before="240" w:after="240"/>
              <w:rPr>
                <w:color w:val="0B9A6D"/>
                <w:sz w:val="32"/>
                <w:szCs w:val="32"/>
              </w:rPr>
            </w:pPr>
            <w:r w:rsidRPr="00432184">
              <w:rPr>
                <w:b w:val="0"/>
                <w:bCs w:val="0"/>
                <w:color w:val="0B9A6D"/>
                <w:sz w:val="32"/>
                <w:szCs w:val="32"/>
              </w:rPr>
              <w:t>ANP 465</w:t>
            </w:r>
          </w:p>
        </w:tc>
        <w:tc>
          <w:tcPr>
            <w:tcW w:w="2880" w:type="dxa"/>
          </w:tcPr>
          <w:p w14:paraId="30CAFD34" w14:textId="049F5BA4" w:rsidR="00432184" w:rsidRPr="00D43537" w:rsidRDefault="00432184" w:rsidP="00432184">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 xml:space="preserve">Field Methods in </w:t>
            </w:r>
            <w:r w:rsidR="00B563A2">
              <w:rPr>
                <w:color w:val="auto"/>
                <w:sz w:val="22"/>
                <w:szCs w:val="22"/>
              </w:rPr>
              <w:br/>
            </w:r>
            <w:r w:rsidRPr="00432184">
              <w:rPr>
                <w:color w:val="auto"/>
                <w:sz w:val="22"/>
                <w:szCs w:val="22"/>
              </w:rPr>
              <w:t>Digital Heritage</w:t>
            </w:r>
          </w:p>
        </w:tc>
        <w:tc>
          <w:tcPr>
            <w:tcW w:w="5233" w:type="dxa"/>
          </w:tcPr>
          <w:p w14:paraId="76607E4B" w14:textId="0D9B701A" w:rsidR="00432184" w:rsidRPr="00D43537" w:rsidRDefault="00432184" w:rsidP="00432184">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432184">
              <w:rPr>
                <w:color w:val="auto"/>
                <w:sz w:val="22"/>
                <w:szCs w:val="22"/>
              </w:rPr>
              <w:t xml:space="preserve">Applied experience in the tools and techniques </w:t>
            </w:r>
            <w:r w:rsidR="00B563A2">
              <w:rPr>
                <w:color w:val="auto"/>
                <w:sz w:val="22"/>
                <w:szCs w:val="22"/>
              </w:rPr>
              <w:br/>
            </w:r>
            <w:r w:rsidRPr="00432184">
              <w:rPr>
                <w:color w:val="auto"/>
                <w:sz w:val="22"/>
                <w:szCs w:val="22"/>
              </w:rPr>
              <w:t xml:space="preserve">required to creatively apply digital technology </w:t>
            </w:r>
            <w:r w:rsidR="00B563A2">
              <w:rPr>
                <w:color w:val="auto"/>
                <w:sz w:val="22"/>
                <w:szCs w:val="22"/>
              </w:rPr>
              <w:br/>
            </w:r>
            <w:r w:rsidRPr="00432184">
              <w:rPr>
                <w:color w:val="auto"/>
                <w:sz w:val="22"/>
                <w:szCs w:val="22"/>
              </w:rPr>
              <w:t>to heritage materials and questions.</w:t>
            </w:r>
          </w:p>
        </w:tc>
      </w:tr>
      <w:tr w:rsidR="00432184" w14:paraId="4578C5E4"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72298E0" w14:textId="11C81567" w:rsidR="00432184" w:rsidRPr="00432184" w:rsidRDefault="00432184" w:rsidP="00432184">
            <w:pPr>
              <w:pStyle w:val="Default"/>
              <w:spacing w:before="240" w:after="240"/>
              <w:rPr>
                <w:b w:val="0"/>
                <w:bCs w:val="0"/>
                <w:color w:val="0B9A6D"/>
                <w:sz w:val="32"/>
                <w:szCs w:val="32"/>
              </w:rPr>
            </w:pPr>
            <w:r w:rsidRPr="00432184">
              <w:rPr>
                <w:b w:val="0"/>
                <w:bCs w:val="0"/>
                <w:color w:val="0B9A6D"/>
                <w:sz w:val="32"/>
                <w:szCs w:val="32"/>
              </w:rPr>
              <w:t>ANP 476</w:t>
            </w:r>
          </w:p>
        </w:tc>
        <w:tc>
          <w:tcPr>
            <w:tcW w:w="2880" w:type="dxa"/>
          </w:tcPr>
          <w:p w14:paraId="154FAA2F" w14:textId="7ADCA5FF" w:rsidR="00432184" w:rsidRPr="00432184"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Internship in Anthropology</w:t>
            </w:r>
          </w:p>
        </w:tc>
        <w:tc>
          <w:tcPr>
            <w:tcW w:w="5233" w:type="dxa"/>
          </w:tcPr>
          <w:p w14:paraId="2C409AA0" w14:textId="2989C6F8" w:rsidR="00432184" w:rsidRPr="00432184" w:rsidRDefault="00432184" w:rsidP="00432184">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32184">
              <w:rPr>
                <w:color w:val="auto"/>
                <w:sz w:val="22"/>
                <w:szCs w:val="22"/>
              </w:rPr>
              <w:t>Internship in anthropology.</w:t>
            </w:r>
          </w:p>
        </w:tc>
      </w:tr>
    </w:tbl>
    <w:p w14:paraId="3F0C03B7" w14:textId="5273D234" w:rsidR="008036B1" w:rsidRPr="006C2584" w:rsidRDefault="008036B1" w:rsidP="008036B1">
      <w:pPr>
        <w:pStyle w:val="Default"/>
        <w:spacing w:before="240" w:after="240"/>
        <w:rPr>
          <w:b/>
          <w:bCs/>
          <w:color w:val="0B9A6D"/>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6C2584" w14:paraId="6FC3352B" w14:textId="77777777" w:rsidTr="00E545E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5116B8FA" w14:textId="428AE51C" w:rsidR="006C2584" w:rsidRPr="00D43537" w:rsidRDefault="005040BD" w:rsidP="00E545E8">
            <w:pPr>
              <w:pStyle w:val="Default"/>
              <w:rPr>
                <w:color w:val="2D74B5"/>
                <w:sz w:val="26"/>
                <w:szCs w:val="26"/>
              </w:rPr>
            </w:pPr>
            <w:r>
              <w:rPr>
                <w:color w:val="FFFFFF" w:themeColor="background1"/>
                <w:sz w:val="26"/>
                <w:szCs w:val="26"/>
              </w:rPr>
              <w:t>Agriculture and Natural Resources</w:t>
            </w:r>
            <w:r w:rsidR="006C2584" w:rsidRPr="00D045F9">
              <w:rPr>
                <w:color w:val="FFFFFF" w:themeColor="background1"/>
                <w:sz w:val="26"/>
                <w:szCs w:val="26"/>
              </w:rPr>
              <w:t xml:space="preserve"> – </w:t>
            </w:r>
            <w:r w:rsidR="006C2584" w:rsidRPr="00432184">
              <w:rPr>
                <w:color w:val="FFFFFF" w:themeColor="background1"/>
                <w:sz w:val="26"/>
                <w:szCs w:val="26"/>
              </w:rPr>
              <w:t>AN</w:t>
            </w:r>
            <w:r w:rsidR="004049D1">
              <w:rPr>
                <w:color w:val="FFFFFF" w:themeColor="background1"/>
                <w:sz w:val="26"/>
                <w:szCs w:val="26"/>
              </w:rPr>
              <w:t>R</w:t>
            </w:r>
          </w:p>
        </w:tc>
      </w:tr>
      <w:tr w:rsidR="006C2584" w14:paraId="66D7682E" w14:textId="77777777" w:rsidTr="00E54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EDBB778" w14:textId="01293E74" w:rsidR="006C2584" w:rsidRDefault="006C2584" w:rsidP="00E545E8">
            <w:pPr>
              <w:pStyle w:val="Default"/>
              <w:spacing w:before="240" w:after="240"/>
              <w:rPr>
                <w:b w:val="0"/>
                <w:bCs w:val="0"/>
                <w:color w:val="0B9A6D"/>
                <w:sz w:val="32"/>
                <w:szCs w:val="32"/>
              </w:rPr>
            </w:pPr>
            <w:r w:rsidRPr="00432184">
              <w:rPr>
                <w:b w:val="0"/>
                <w:bCs w:val="0"/>
                <w:color w:val="0B9A6D"/>
                <w:sz w:val="32"/>
                <w:szCs w:val="32"/>
              </w:rPr>
              <w:t>A</w:t>
            </w:r>
            <w:r>
              <w:rPr>
                <w:b w:val="0"/>
                <w:bCs w:val="0"/>
                <w:color w:val="0B9A6D"/>
                <w:sz w:val="32"/>
                <w:szCs w:val="32"/>
              </w:rPr>
              <w:t>NR 491</w:t>
            </w:r>
          </w:p>
        </w:tc>
        <w:tc>
          <w:tcPr>
            <w:tcW w:w="2880" w:type="dxa"/>
          </w:tcPr>
          <w:p w14:paraId="3E1A5262" w14:textId="7DFDD473" w:rsidR="006C2584" w:rsidRPr="00D43537" w:rsidRDefault="00495627"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495627">
              <w:rPr>
                <w:color w:val="auto"/>
                <w:sz w:val="22"/>
                <w:szCs w:val="22"/>
              </w:rPr>
              <w:t>Natural Resources, Conservation, and Environmental Sustainability in Michigan</w:t>
            </w:r>
          </w:p>
        </w:tc>
        <w:tc>
          <w:tcPr>
            <w:tcW w:w="5233" w:type="dxa"/>
          </w:tcPr>
          <w:p w14:paraId="12D740A3" w14:textId="4D580292" w:rsidR="006C2584" w:rsidRPr="00D43537" w:rsidRDefault="001F1493"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F1493">
              <w:rPr>
                <w:color w:val="auto"/>
                <w:sz w:val="22"/>
                <w:szCs w:val="22"/>
              </w:rPr>
              <w:t>Approval for Glassen Scholars section only. Not open to freshmen or sophomores.</w:t>
            </w:r>
          </w:p>
        </w:tc>
      </w:tr>
    </w:tbl>
    <w:p w14:paraId="1256A2F2" w14:textId="77777777" w:rsidR="006C2584" w:rsidRPr="006C2584" w:rsidRDefault="006C2584" w:rsidP="008036B1">
      <w:pPr>
        <w:pStyle w:val="Default"/>
        <w:spacing w:before="240" w:after="240"/>
        <w:rPr>
          <w:b/>
          <w:bCs/>
          <w:color w:val="0B9A6D"/>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432184" w14:paraId="75746673"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086067A2" w14:textId="769EBBBC" w:rsidR="00432184" w:rsidRPr="00D43537" w:rsidRDefault="00432184" w:rsidP="00D045F9">
            <w:pPr>
              <w:pStyle w:val="Default"/>
              <w:rPr>
                <w:color w:val="2D74B5"/>
                <w:sz w:val="26"/>
                <w:szCs w:val="26"/>
              </w:rPr>
            </w:pPr>
            <w:bookmarkStart w:id="11" w:name="ans"/>
            <w:r w:rsidRPr="00432184">
              <w:rPr>
                <w:color w:val="FFFFFF" w:themeColor="background1"/>
                <w:sz w:val="26"/>
                <w:szCs w:val="26"/>
              </w:rPr>
              <w:t xml:space="preserve">Animal </w:t>
            </w:r>
            <w:bookmarkEnd w:id="11"/>
            <w:r w:rsidRPr="00432184">
              <w:rPr>
                <w:color w:val="FFFFFF" w:themeColor="background1"/>
                <w:sz w:val="26"/>
                <w:szCs w:val="26"/>
              </w:rPr>
              <w:t>Science</w:t>
            </w:r>
            <w:r w:rsidR="00D045F9" w:rsidRPr="00D045F9">
              <w:rPr>
                <w:color w:val="FFFFFF" w:themeColor="background1"/>
                <w:sz w:val="26"/>
                <w:szCs w:val="26"/>
              </w:rPr>
              <w:t xml:space="preserve"> – </w:t>
            </w:r>
            <w:r w:rsidRPr="00432184">
              <w:rPr>
                <w:color w:val="FFFFFF" w:themeColor="background1"/>
                <w:sz w:val="26"/>
                <w:szCs w:val="26"/>
              </w:rPr>
              <w:t>ANS</w:t>
            </w:r>
          </w:p>
        </w:tc>
      </w:tr>
      <w:tr w:rsidR="00432184" w14:paraId="5F52DCB3"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D8B3740" w14:textId="5A43F4CB" w:rsidR="00432184" w:rsidRDefault="00432184" w:rsidP="00A82820">
            <w:pPr>
              <w:pStyle w:val="Default"/>
              <w:spacing w:before="240" w:after="240"/>
              <w:rPr>
                <w:b w:val="0"/>
                <w:bCs w:val="0"/>
                <w:color w:val="0B9A6D"/>
                <w:sz w:val="32"/>
                <w:szCs w:val="32"/>
              </w:rPr>
            </w:pPr>
            <w:r w:rsidRPr="00432184">
              <w:rPr>
                <w:b w:val="0"/>
                <w:bCs w:val="0"/>
                <w:color w:val="0B9A6D"/>
                <w:sz w:val="32"/>
                <w:szCs w:val="32"/>
              </w:rPr>
              <w:t>ANS 493</w:t>
            </w:r>
          </w:p>
        </w:tc>
        <w:tc>
          <w:tcPr>
            <w:tcW w:w="2880" w:type="dxa"/>
          </w:tcPr>
          <w:p w14:paraId="30D35443" w14:textId="7AA4FE13" w:rsidR="00432184"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563A2">
              <w:rPr>
                <w:color w:val="auto"/>
                <w:sz w:val="22"/>
                <w:szCs w:val="22"/>
              </w:rPr>
              <w:t>Professional Internship in Animal Science</w:t>
            </w:r>
          </w:p>
        </w:tc>
        <w:tc>
          <w:tcPr>
            <w:tcW w:w="5233" w:type="dxa"/>
          </w:tcPr>
          <w:p w14:paraId="36546927" w14:textId="583A8088" w:rsidR="00432184"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563A2">
              <w:rPr>
                <w:color w:val="auto"/>
                <w:sz w:val="22"/>
                <w:szCs w:val="22"/>
              </w:rPr>
              <w:t>Supervised professional experience in the animal industry.</w:t>
            </w:r>
          </w:p>
        </w:tc>
      </w:tr>
    </w:tbl>
    <w:p w14:paraId="44211C4B" w14:textId="77777777" w:rsidR="008036B1" w:rsidRDefault="008036B1" w:rsidP="00432184">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432184" w14:paraId="0B333839"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C29D092" w14:textId="78EF0AA5" w:rsidR="00432184" w:rsidRPr="00D43537" w:rsidRDefault="00432184" w:rsidP="00A82820">
            <w:pPr>
              <w:pStyle w:val="Default"/>
              <w:rPr>
                <w:color w:val="2D74B5"/>
                <w:sz w:val="26"/>
                <w:szCs w:val="26"/>
              </w:rPr>
            </w:pPr>
            <w:bookmarkStart w:id="12" w:name="cls"/>
            <w:r w:rsidRPr="00432184">
              <w:rPr>
                <w:color w:val="FFFFFF" w:themeColor="background1"/>
                <w:sz w:val="26"/>
                <w:szCs w:val="26"/>
              </w:rPr>
              <w:t>Chicano</w:t>
            </w:r>
            <w:bookmarkEnd w:id="12"/>
            <w:r w:rsidRPr="00432184">
              <w:rPr>
                <w:color w:val="FFFFFF" w:themeColor="background1"/>
                <w:sz w:val="26"/>
                <w:szCs w:val="26"/>
              </w:rPr>
              <w:t>/Latino Studies</w:t>
            </w:r>
            <w:r w:rsidR="00D045F9" w:rsidRPr="00D045F9">
              <w:rPr>
                <w:color w:val="FFFFFF" w:themeColor="background1"/>
                <w:sz w:val="26"/>
                <w:szCs w:val="26"/>
              </w:rPr>
              <w:t xml:space="preserve"> – </w:t>
            </w:r>
            <w:r w:rsidRPr="00432184">
              <w:rPr>
                <w:color w:val="FFFFFF" w:themeColor="background1"/>
                <w:sz w:val="26"/>
                <w:szCs w:val="26"/>
              </w:rPr>
              <w:t>CLS</w:t>
            </w:r>
          </w:p>
        </w:tc>
      </w:tr>
      <w:tr w:rsidR="00432184" w14:paraId="5A837C95"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700AB9D" w14:textId="107F100F" w:rsidR="00432184" w:rsidRDefault="00432184" w:rsidP="00A82820">
            <w:pPr>
              <w:pStyle w:val="Default"/>
              <w:spacing w:before="240" w:after="240"/>
              <w:rPr>
                <w:b w:val="0"/>
                <w:bCs w:val="0"/>
                <w:color w:val="0B9A6D"/>
                <w:sz w:val="32"/>
                <w:szCs w:val="32"/>
              </w:rPr>
            </w:pPr>
            <w:r w:rsidRPr="00432184">
              <w:rPr>
                <w:b w:val="0"/>
                <w:bCs w:val="0"/>
                <w:color w:val="0B9A6D"/>
                <w:sz w:val="32"/>
                <w:szCs w:val="32"/>
              </w:rPr>
              <w:t>CLS 493</w:t>
            </w:r>
          </w:p>
        </w:tc>
        <w:tc>
          <w:tcPr>
            <w:tcW w:w="2880" w:type="dxa"/>
          </w:tcPr>
          <w:p w14:paraId="7FC475C1" w14:textId="404D2A5E" w:rsidR="00432184"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563A2">
              <w:rPr>
                <w:color w:val="auto"/>
                <w:sz w:val="22"/>
                <w:szCs w:val="22"/>
              </w:rPr>
              <w:t>Internship in Chicano/Latino Studies</w:t>
            </w:r>
          </w:p>
        </w:tc>
        <w:tc>
          <w:tcPr>
            <w:tcW w:w="5233" w:type="dxa"/>
          </w:tcPr>
          <w:p w14:paraId="2EE67782" w14:textId="105F95F0" w:rsidR="00432184"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563A2">
              <w:rPr>
                <w:color w:val="auto"/>
                <w:sz w:val="22"/>
                <w:szCs w:val="22"/>
              </w:rPr>
              <w:t>Application of course work in Chicano/Latino studies through work experience in public, private, or nonprofit agency or organization in the U.S. whose goals and activities address Chicano/Latino issues.</w:t>
            </w:r>
          </w:p>
        </w:tc>
      </w:tr>
    </w:tbl>
    <w:p w14:paraId="73BDF680" w14:textId="77777777" w:rsidR="00B563A2" w:rsidRPr="00B563A2" w:rsidRDefault="00B563A2" w:rsidP="00B563A2">
      <w:pPr>
        <w:pStyle w:val="Default"/>
        <w:spacing w:after="240"/>
        <w:rPr>
          <w:b/>
          <w:bCs/>
          <w:color w:val="0B9A6D"/>
          <w:sz w:val="22"/>
          <w:szCs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563A2" w14:paraId="63EC9885"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59A68296" w14:textId="604C1935" w:rsidR="00B563A2" w:rsidRPr="00D43537" w:rsidRDefault="00B563A2" w:rsidP="00A82820">
            <w:pPr>
              <w:pStyle w:val="Default"/>
              <w:rPr>
                <w:color w:val="2D74B5"/>
                <w:sz w:val="26"/>
                <w:szCs w:val="26"/>
              </w:rPr>
            </w:pPr>
            <w:bookmarkStart w:id="13" w:name="cmse"/>
            <w:r w:rsidRPr="00B563A2">
              <w:rPr>
                <w:color w:val="FFFFFF" w:themeColor="background1"/>
                <w:sz w:val="26"/>
                <w:szCs w:val="26"/>
              </w:rPr>
              <w:lastRenderedPageBreak/>
              <w:t xml:space="preserve">Computational </w:t>
            </w:r>
            <w:bookmarkEnd w:id="13"/>
            <w:r w:rsidRPr="00B563A2">
              <w:rPr>
                <w:color w:val="FFFFFF" w:themeColor="background1"/>
                <w:sz w:val="26"/>
                <w:szCs w:val="26"/>
              </w:rPr>
              <w:t>Mathematics, Science and Engineering</w:t>
            </w:r>
            <w:r w:rsidR="00D045F9" w:rsidRPr="00D045F9">
              <w:rPr>
                <w:color w:val="FFFFFF" w:themeColor="background1"/>
                <w:sz w:val="26"/>
                <w:szCs w:val="26"/>
              </w:rPr>
              <w:t xml:space="preserve"> – </w:t>
            </w:r>
            <w:r w:rsidRPr="00B563A2">
              <w:rPr>
                <w:color w:val="FFFFFF" w:themeColor="background1"/>
                <w:sz w:val="26"/>
                <w:szCs w:val="26"/>
              </w:rPr>
              <w:t>CMSE</w:t>
            </w:r>
          </w:p>
        </w:tc>
      </w:tr>
      <w:tr w:rsidR="00B563A2" w14:paraId="544B1F46"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6A412F7" w14:textId="43C3D67B" w:rsidR="00B563A2" w:rsidRDefault="00B563A2" w:rsidP="00A82820">
            <w:pPr>
              <w:pStyle w:val="Default"/>
              <w:spacing w:before="240" w:after="240"/>
              <w:rPr>
                <w:b w:val="0"/>
                <w:bCs w:val="0"/>
                <w:color w:val="0B9A6D"/>
                <w:sz w:val="32"/>
                <w:szCs w:val="32"/>
              </w:rPr>
            </w:pPr>
            <w:r w:rsidRPr="00B563A2">
              <w:rPr>
                <w:b w:val="0"/>
                <w:bCs w:val="0"/>
                <w:color w:val="0B9A6D"/>
                <w:sz w:val="32"/>
                <w:szCs w:val="32"/>
              </w:rPr>
              <w:t>CMSE 495</w:t>
            </w:r>
          </w:p>
        </w:tc>
        <w:tc>
          <w:tcPr>
            <w:tcW w:w="2880" w:type="dxa"/>
          </w:tcPr>
          <w:p w14:paraId="5F784FBE" w14:textId="1E7337D1" w:rsidR="00B563A2"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563A2">
              <w:rPr>
                <w:color w:val="auto"/>
                <w:sz w:val="22"/>
                <w:szCs w:val="22"/>
              </w:rPr>
              <w:t>Data Science Capstone</w:t>
            </w:r>
          </w:p>
        </w:tc>
        <w:tc>
          <w:tcPr>
            <w:tcW w:w="5233" w:type="dxa"/>
          </w:tcPr>
          <w:p w14:paraId="259806D7" w14:textId="173E74D1" w:rsidR="00B563A2"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563A2">
              <w:rPr>
                <w:color w:val="auto"/>
                <w:sz w:val="22"/>
                <w:szCs w:val="22"/>
              </w:rPr>
              <w:t>The data science capstone course is intended to provide students with an opportunity to put together what they have learned across multiple courses to develop a final project that demonstrates their ability to work in a team on real-world problems.</w:t>
            </w:r>
          </w:p>
        </w:tc>
      </w:tr>
    </w:tbl>
    <w:p w14:paraId="60FBB0F8" w14:textId="77777777" w:rsidR="00B563A2" w:rsidRDefault="00B563A2" w:rsidP="00B563A2">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563A2" w14:paraId="3417F2EC"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2C1138E" w14:textId="0F013BD8" w:rsidR="00B563A2" w:rsidRPr="00D43537" w:rsidRDefault="00B563A2" w:rsidP="00A82820">
            <w:pPr>
              <w:pStyle w:val="Default"/>
              <w:rPr>
                <w:color w:val="2D74B5"/>
                <w:sz w:val="26"/>
                <w:szCs w:val="26"/>
              </w:rPr>
            </w:pPr>
            <w:bookmarkStart w:id="14" w:name="cse"/>
            <w:r w:rsidRPr="00B563A2">
              <w:rPr>
                <w:color w:val="FFFFFF" w:themeColor="background1"/>
                <w:sz w:val="26"/>
                <w:szCs w:val="26"/>
              </w:rPr>
              <w:t xml:space="preserve">Computer </w:t>
            </w:r>
            <w:bookmarkEnd w:id="14"/>
            <w:r w:rsidRPr="00B563A2">
              <w:rPr>
                <w:color w:val="FFFFFF" w:themeColor="background1"/>
                <w:sz w:val="26"/>
                <w:szCs w:val="26"/>
              </w:rPr>
              <w:t>Science &amp; Engineering</w:t>
            </w:r>
            <w:r w:rsidR="00D045F9" w:rsidRPr="00D045F9">
              <w:rPr>
                <w:color w:val="FFFFFF" w:themeColor="background1"/>
                <w:sz w:val="26"/>
                <w:szCs w:val="26"/>
              </w:rPr>
              <w:t xml:space="preserve"> – </w:t>
            </w:r>
            <w:r w:rsidRPr="00B563A2">
              <w:rPr>
                <w:color w:val="FFFFFF" w:themeColor="background1"/>
                <w:sz w:val="26"/>
                <w:szCs w:val="26"/>
              </w:rPr>
              <w:t>CSE</w:t>
            </w:r>
          </w:p>
        </w:tc>
      </w:tr>
      <w:tr w:rsidR="00B563A2" w14:paraId="612597C8" w14:textId="77777777" w:rsidTr="00B563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5CF1464" w14:textId="451D9A48" w:rsidR="00B563A2" w:rsidRDefault="00B563A2" w:rsidP="00A82820">
            <w:pPr>
              <w:pStyle w:val="Default"/>
              <w:spacing w:before="240" w:after="240"/>
              <w:rPr>
                <w:b w:val="0"/>
                <w:bCs w:val="0"/>
                <w:color w:val="0B9A6D"/>
                <w:sz w:val="32"/>
                <w:szCs w:val="32"/>
              </w:rPr>
            </w:pPr>
            <w:r w:rsidRPr="00B563A2">
              <w:rPr>
                <w:b w:val="0"/>
                <w:bCs w:val="0"/>
                <w:color w:val="0B9A6D"/>
                <w:sz w:val="32"/>
                <w:szCs w:val="32"/>
              </w:rPr>
              <w:t>CSE 482</w:t>
            </w:r>
          </w:p>
        </w:tc>
        <w:tc>
          <w:tcPr>
            <w:tcW w:w="2880" w:type="dxa"/>
          </w:tcPr>
          <w:p w14:paraId="444DECD6" w14:textId="60D26A44" w:rsidR="00B563A2"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563A2">
              <w:rPr>
                <w:color w:val="auto"/>
                <w:sz w:val="22"/>
                <w:szCs w:val="22"/>
              </w:rPr>
              <w:t>Big Data Analysis</w:t>
            </w:r>
          </w:p>
        </w:tc>
        <w:tc>
          <w:tcPr>
            <w:tcW w:w="5233" w:type="dxa"/>
          </w:tcPr>
          <w:p w14:paraId="7C83A388" w14:textId="5954C04C" w:rsidR="00B563A2" w:rsidRPr="00D43537" w:rsidRDefault="00B563A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563A2">
              <w:rPr>
                <w:color w:val="auto"/>
                <w:sz w:val="22"/>
                <w:szCs w:val="22"/>
              </w:rPr>
              <w:t>Principles and techniques for large-scale data analysis and applications.</w:t>
            </w:r>
          </w:p>
        </w:tc>
      </w:tr>
    </w:tbl>
    <w:p w14:paraId="5570B1AC" w14:textId="77777777" w:rsidR="00D045F9" w:rsidRPr="00B563A2" w:rsidRDefault="00D045F9" w:rsidP="00D045F9">
      <w:pPr>
        <w:pStyle w:val="Default"/>
        <w:spacing w:after="240"/>
        <w:rPr>
          <w:b/>
          <w:bCs/>
          <w:color w:val="0B9A6D"/>
          <w:sz w:val="22"/>
          <w:szCs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D045F9" w14:paraId="0D707F27"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5F5CFD5B" w14:textId="06683095" w:rsidR="00D045F9" w:rsidRPr="00D43537" w:rsidRDefault="00D045F9" w:rsidP="00A82820">
            <w:pPr>
              <w:pStyle w:val="Default"/>
              <w:rPr>
                <w:color w:val="2D74B5"/>
                <w:sz w:val="26"/>
                <w:szCs w:val="26"/>
              </w:rPr>
            </w:pPr>
            <w:bookmarkStart w:id="15" w:name="csus"/>
            <w:r w:rsidRPr="00D045F9">
              <w:rPr>
                <w:color w:val="FFFFFF" w:themeColor="background1"/>
                <w:sz w:val="26"/>
                <w:szCs w:val="26"/>
              </w:rPr>
              <w:t xml:space="preserve">Community </w:t>
            </w:r>
            <w:bookmarkEnd w:id="15"/>
            <w:r w:rsidRPr="00D045F9">
              <w:rPr>
                <w:color w:val="FFFFFF" w:themeColor="background1"/>
                <w:sz w:val="26"/>
                <w:szCs w:val="26"/>
              </w:rPr>
              <w:t>Sustainability – CSUS</w:t>
            </w:r>
          </w:p>
        </w:tc>
      </w:tr>
      <w:tr w:rsidR="00D045F9" w14:paraId="4B928CD3"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FCAAEA5" w14:textId="48D583CF" w:rsidR="00D045F9" w:rsidRDefault="00D045F9" w:rsidP="00A82820">
            <w:pPr>
              <w:pStyle w:val="Default"/>
              <w:spacing w:before="240" w:after="240"/>
              <w:rPr>
                <w:b w:val="0"/>
                <w:bCs w:val="0"/>
                <w:color w:val="0B9A6D"/>
                <w:sz w:val="32"/>
                <w:szCs w:val="32"/>
              </w:rPr>
            </w:pPr>
            <w:r w:rsidRPr="00D045F9">
              <w:rPr>
                <w:b w:val="0"/>
                <w:bCs w:val="0"/>
                <w:color w:val="0B9A6D"/>
                <w:sz w:val="32"/>
                <w:szCs w:val="32"/>
              </w:rPr>
              <w:t>CSUS 418</w:t>
            </w:r>
          </w:p>
        </w:tc>
        <w:tc>
          <w:tcPr>
            <w:tcW w:w="2880" w:type="dxa"/>
          </w:tcPr>
          <w:p w14:paraId="0D9AC19E" w14:textId="71926636" w:rsidR="00D045F9" w:rsidRPr="00D43537" w:rsidRDefault="00D045F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D045F9">
              <w:rPr>
                <w:color w:val="auto"/>
                <w:sz w:val="22"/>
                <w:szCs w:val="22"/>
              </w:rPr>
              <w:t>Community Sustainability Study Abroad</w:t>
            </w:r>
          </w:p>
        </w:tc>
        <w:tc>
          <w:tcPr>
            <w:tcW w:w="5233" w:type="dxa"/>
          </w:tcPr>
          <w:p w14:paraId="05027D6E" w14:textId="437E0EC4" w:rsidR="00D045F9" w:rsidRPr="00D43537" w:rsidRDefault="00D045F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D045F9">
              <w:rPr>
                <w:color w:val="auto"/>
                <w:sz w:val="22"/>
                <w:szCs w:val="22"/>
              </w:rPr>
              <w:t xml:space="preserve">Study and travel experience </w:t>
            </w:r>
            <w:proofErr w:type="gramStart"/>
            <w:r w:rsidRPr="00D045F9">
              <w:rPr>
                <w:color w:val="auto"/>
                <w:sz w:val="22"/>
                <w:szCs w:val="22"/>
              </w:rPr>
              <w:t>emphasizing</w:t>
            </w:r>
            <w:proofErr w:type="gramEnd"/>
            <w:r w:rsidRPr="00D045F9">
              <w:rPr>
                <w:color w:val="auto"/>
                <w:sz w:val="22"/>
                <w:szCs w:val="22"/>
              </w:rPr>
              <w:t xml:space="preserve"> contemporary problems in sustainability in world, national, and local communities.</w:t>
            </w:r>
          </w:p>
        </w:tc>
      </w:tr>
    </w:tbl>
    <w:p w14:paraId="50314667" w14:textId="77777777" w:rsidR="00D045F9" w:rsidRDefault="00D045F9" w:rsidP="00D045F9">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D045F9" w14:paraId="3C3D265C"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0D66CFC3" w14:textId="139C63C3" w:rsidR="00D045F9" w:rsidRPr="00D43537" w:rsidRDefault="00D045F9" w:rsidP="00A82820">
            <w:pPr>
              <w:pStyle w:val="Default"/>
              <w:rPr>
                <w:color w:val="2D74B5"/>
                <w:sz w:val="26"/>
                <w:szCs w:val="26"/>
              </w:rPr>
            </w:pPr>
            <w:bookmarkStart w:id="16" w:name="cj"/>
            <w:r w:rsidRPr="00D045F9">
              <w:rPr>
                <w:color w:val="FFFFFF" w:themeColor="background1"/>
                <w:sz w:val="26"/>
                <w:szCs w:val="26"/>
              </w:rPr>
              <w:t xml:space="preserve">Criminal </w:t>
            </w:r>
            <w:bookmarkEnd w:id="16"/>
            <w:r w:rsidRPr="00D045F9">
              <w:rPr>
                <w:color w:val="FFFFFF" w:themeColor="background1"/>
                <w:sz w:val="26"/>
                <w:szCs w:val="26"/>
              </w:rPr>
              <w:t>Justice – CJ</w:t>
            </w:r>
          </w:p>
        </w:tc>
      </w:tr>
      <w:tr w:rsidR="00D045F9" w14:paraId="7F838B82"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0F56BF2" w14:textId="2BF12B63" w:rsidR="00D045F9" w:rsidRDefault="00D045F9" w:rsidP="00A82820">
            <w:pPr>
              <w:pStyle w:val="Default"/>
              <w:spacing w:before="240" w:after="240"/>
              <w:rPr>
                <w:b w:val="0"/>
                <w:bCs w:val="0"/>
                <w:color w:val="0B9A6D"/>
                <w:sz w:val="32"/>
                <w:szCs w:val="32"/>
              </w:rPr>
            </w:pPr>
            <w:r w:rsidRPr="00D045F9">
              <w:rPr>
                <w:b w:val="0"/>
                <w:bCs w:val="0"/>
                <w:color w:val="0B9A6D"/>
                <w:sz w:val="32"/>
                <w:szCs w:val="32"/>
              </w:rPr>
              <w:t>CJ 493</w:t>
            </w:r>
          </w:p>
        </w:tc>
        <w:tc>
          <w:tcPr>
            <w:tcW w:w="2880" w:type="dxa"/>
          </w:tcPr>
          <w:p w14:paraId="323AD232" w14:textId="3DB94257" w:rsidR="00D045F9" w:rsidRPr="00D43537" w:rsidRDefault="00D045F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D045F9">
              <w:rPr>
                <w:color w:val="auto"/>
                <w:sz w:val="22"/>
                <w:szCs w:val="22"/>
              </w:rPr>
              <w:t>Undergraduate Research in Criminal Justice</w:t>
            </w:r>
          </w:p>
        </w:tc>
        <w:tc>
          <w:tcPr>
            <w:tcW w:w="5233" w:type="dxa"/>
          </w:tcPr>
          <w:p w14:paraId="159E933F" w14:textId="438A7D32" w:rsidR="00D045F9" w:rsidRPr="00D43537" w:rsidRDefault="00D045F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D045F9">
              <w:rPr>
                <w:color w:val="auto"/>
                <w:sz w:val="22"/>
                <w:szCs w:val="22"/>
              </w:rPr>
              <w:t>Faculty-guided undergraduate research in criminal justice.</w:t>
            </w:r>
          </w:p>
        </w:tc>
      </w:tr>
      <w:tr w:rsidR="00D045F9" w14:paraId="1F4328CF"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077B5B4C" w14:textId="60FA00B8" w:rsidR="00D045F9" w:rsidRPr="007460ED" w:rsidRDefault="007460ED" w:rsidP="00A82820">
            <w:pPr>
              <w:pStyle w:val="Default"/>
              <w:spacing w:before="240" w:after="240"/>
              <w:rPr>
                <w:b w:val="0"/>
                <w:bCs w:val="0"/>
                <w:color w:val="0B9A6D"/>
                <w:sz w:val="32"/>
                <w:szCs w:val="32"/>
              </w:rPr>
            </w:pPr>
            <w:r w:rsidRPr="007460ED">
              <w:rPr>
                <w:b w:val="0"/>
                <w:bCs w:val="0"/>
                <w:color w:val="0B9A6D"/>
                <w:sz w:val="32"/>
                <w:szCs w:val="32"/>
              </w:rPr>
              <w:t>CJ 494</w:t>
            </w:r>
          </w:p>
        </w:tc>
        <w:tc>
          <w:tcPr>
            <w:tcW w:w="2880" w:type="dxa"/>
          </w:tcPr>
          <w:p w14:paraId="226A2F3A" w14:textId="3928BED7" w:rsidR="00D045F9" w:rsidRPr="00D045F9"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460ED">
              <w:rPr>
                <w:color w:val="auto"/>
                <w:sz w:val="22"/>
                <w:szCs w:val="22"/>
              </w:rPr>
              <w:t>Criminal Justice Practicum</w:t>
            </w:r>
          </w:p>
        </w:tc>
        <w:tc>
          <w:tcPr>
            <w:tcW w:w="5233" w:type="dxa"/>
          </w:tcPr>
          <w:p w14:paraId="5EA29BE2" w14:textId="5717225A" w:rsidR="00D045F9" w:rsidRPr="00D045F9"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460ED">
              <w:rPr>
                <w:color w:val="auto"/>
                <w:sz w:val="22"/>
                <w:szCs w:val="22"/>
              </w:rPr>
              <w:t>Observation, participation, and study in selected criminal justice agencies.</w:t>
            </w:r>
          </w:p>
        </w:tc>
      </w:tr>
    </w:tbl>
    <w:p w14:paraId="7A3CCBC3" w14:textId="77777777" w:rsidR="00B563A2" w:rsidRPr="00895C81" w:rsidRDefault="00B563A2" w:rsidP="00B563A2">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7460ED" w14:paraId="527B258A"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04DDF7E1" w14:textId="0284C562" w:rsidR="007460ED" w:rsidRPr="00D43537" w:rsidRDefault="007460ED" w:rsidP="00A82820">
            <w:pPr>
              <w:pStyle w:val="Default"/>
              <w:rPr>
                <w:color w:val="2D74B5"/>
                <w:sz w:val="26"/>
                <w:szCs w:val="26"/>
              </w:rPr>
            </w:pPr>
            <w:bookmarkStart w:id="17" w:name="ec"/>
            <w:r w:rsidRPr="007460ED">
              <w:rPr>
                <w:color w:val="FFFFFF" w:themeColor="background1"/>
                <w:sz w:val="26"/>
                <w:szCs w:val="26"/>
              </w:rPr>
              <w:t>Economics</w:t>
            </w:r>
            <w:r w:rsidRPr="00D045F9">
              <w:rPr>
                <w:color w:val="FFFFFF" w:themeColor="background1"/>
                <w:sz w:val="26"/>
                <w:szCs w:val="26"/>
              </w:rPr>
              <w:t xml:space="preserve"> </w:t>
            </w:r>
            <w:bookmarkEnd w:id="17"/>
            <w:r w:rsidRPr="00D045F9">
              <w:rPr>
                <w:color w:val="FFFFFF" w:themeColor="background1"/>
                <w:sz w:val="26"/>
                <w:szCs w:val="26"/>
              </w:rPr>
              <w:t xml:space="preserve">– </w:t>
            </w:r>
            <w:r w:rsidRPr="007460ED">
              <w:rPr>
                <w:color w:val="FFFFFF" w:themeColor="background1"/>
                <w:sz w:val="26"/>
                <w:szCs w:val="26"/>
              </w:rPr>
              <w:t>EC</w:t>
            </w:r>
          </w:p>
        </w:tc>
      </w:tr>
      <w:tr w:rsidR="007460ED" w14:paraId="51F71047"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95BFED1" w14:textId="791051EE" w:rsidR="007460ED" w:rsidRDefault="007460ED" w:rsidP="00A82820">
            <w:pPr>
              <w:pStyle w:val="Default"/>
              <w:spacing w:before="240" w:after="240"/>
              <w:rPr>
                <w:b w:val="0"/>
                <w:bCs w:val="0"/>
                <w:color w:val="0B9A6D"/>
                <w:sz w:val="32"/>
                <w:szCs w:val="32"/>
              </w:rPr>
            </w:pPr>
            <w:r w:rsidRPr="007460ED">
              <w:rPr>
                <w:b w:val="0"/>
                <w:bCs w:val="0"/>
                <w:color w:val="0B9A6D"/>
                <w:sz w:val="32"/>
                <w:szCs w:val="32"/>
              </w:rPr>
              <w:t>EC 332</w:t>
            </w:r>
          </w:p>
        </w:tc>
        <w:tc>
          <w:tcPr>
            <w:tcW w:w="2880" w:type="dxa"/>
          </w:tcPr>
          <w:p w14:paraId="394B700B" w14:textId="19367493" w:rsidR="007460ED" w:rsidRPr="00D43537"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7460ED">
              <w:rPr>
                <w:color w:val="auto"/>
                <w:sz w:val="22"/>
                <w:szCs w:val="22"/>
              </w:rPr>
              <w:t>Monetary Policy Analysis for Fed Challenge</w:t>
            </w:r>
          </w:p>
        </w:tc>
        <w:tc>
          <w:tcPr>
            <w:tcW w:w="5233" w:type="dxa"/>
          </w:tcPr>
          <w:p w14:paraId="1E1620DA" w14:textId="2D1EB9D5" w:rsidR="007460ED" w:rsidRPr="00D43537"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 xml:space="preserve">U.S. economy through the lens of the U.S. Central </w:t>
            </w:r>
            <w:r>
              <w:rPr>
                <w:color w:val="auto"/>
                <w:sz w:val="22"/>
                <w:szCs w:val="22"/>
              </w:rPr>
              <w:br/>
            </w:r>
            <w:r w:rsidRPr="007460ED">
              <w:rPr>
                <w:color w:val="auto"/>
                <w:sz w:val="22"/>
                <w:szCs w:val="22"/>
              </w:rPr>
              <w:t xml:space="preserve">Bank. Federal Reserve and monetary policy. Practice presentations in preparation for the Chicago Fed Challenge. Collect and analyze macroeconomic and financial data. </w:t>
            </w:r>
          </w:p>
        </w:tc>
      </w:tr>
      <w:tr w:rsidR="007460ED" w14:paraId="275EB57F"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6EFDFE44" w14:textId="38C3CD94" w:rsidR="007460ED" w:rsidRPr="007460ED" w:rsidRDefault="007460ED" w:rsidP="00A82820">
            <w:pPr>
              <w:pStyle w:val="Default"/>
              <w:spacing w:before="240" w:after="240"/>
              <w:rPr>
                <w:b w:val="0"/>
                <w:bCs w:val="0"/>
                <w:color w:val="0B9A6D"/>
                <w:sz w:val="32"/>
                <w:szCs w:val="32"/>
              </w:rPr>
            </w:pPr>
            <w:r w:rsidRPr="007460ED">
              <w:rPr>
                <w:b w:val="0"/>
                <w:bCs w:val="0"/>
                <w:color w:val="0B9A6D"/>
                <w:sz w:val="32"/>
                <w:szCs w:val="32"/>
              </w:rPr>
              <w:lastRenderedPageBreak/>
              <w:t>EC 422</w:t>
            </w:r>
          </w:p>
        </w:tc>
        <w:tc>
          <w:tcPr>
            <w:tcW w:w="2880" w:type="dxa"/>
          </w:tcPr>
          <w:p w14:paraId="211061DA" w14:textId="3D73C3AE" w:rsidR="007460ED" w:rsidRPr="007460ED"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460ED">
              <w:rPr>
                <w:color w:val="auto"/>
                <w:sz w:val="22"/>
                <w:szCs w:val="22"/>
              </w:rPr>
              <w:t>Advanced Data Analysis in Economics</w:t>
            </w:r>
          </w:p>
        </w:tc>
        <w:tc>
          <w:tcPr>
            <w:tcW w:w="5233" w:type="dxa"/>
          </w:tcPr>
          <w:p w14:paraId="0C86B872" w14:textId="413D810F" w:rsidR="007460ED" w:rsidRPr="007460ED"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460ED">
              <w:rPr>
                <w:color w:val="auto"/>
                <w:sz w:val="22"/>
                <w:szCs w:val="22"/>
              </w:rPr>
              <w:t>Capstone course for economics majors. Reading and discussion concerning selected economics topics. Preparation and presentation of student research project.</w:t>
            </w:r>
          </w:p>
        </w:tc>
      </w:tr>
      <w:tr w:rsidR="007460ED" w14:paraId="60307DF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498BF4F" w14:textId="0193632E" w:rsidR="007460ED" w:rsidRPr="007460ED" w:rsidRDefault="007460ED" w:rsidP="00A82820">
            <w:pPr>
              <w:pStyle w:val="Default"/>
              <w:spacing w:before="240" w:after="240"/>
              <w:rPr>
                <w:b w:val="0"/>
                <w:bCs w:val="0"/>
                <w:color w:val="0B9A6D"/>
                <w:sz w:val="32"/>
                <w:szCs w:val="32"/>
              </w:rPr>
            </w:pPr>
            <w:r w:rsidRPr="007460ED">
              <w:rPr>
                <w:b w:val="0"/>
                <w:bCs w:val="0"/>
                <w:color w:val="0B9A6D"/>
                <w:sz w:val="32"/>
                <w:szCs w:val="32"/>
              </w:rPr>
              <w:t>EC 499</w:t>
            </w:r>
          </w:p>
        </w:tc>
        <w:tc>
          <w:tcPr>
            <w:tcW w:w="2880" w:type="dxa"/>
          </w:tcPr>
          <w:p w14:paraId="52F0375A" w14:textId="431EFB49" w:rsidR="007460ED" w:rsidRPr="007460ED"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Senior Seminar for Economics Majors (W)</w:t>
            </w:r>
          </w:p>
        </w:tc>
        <w:tc>
          <w:tcPr>
            <w:tcW w:w="5233" w:type="dxa"/>
          </w:tcPr>
          <w:p w14:paraId="648868FC" w14:textId="6B229C41" w:rsidR="007460ED" w:rsidRPr="007460ED"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Capstone course for economics majors. Reading and discussion concerning selected economics topics. Preparation and presentation of student research project.</w:t>
            </w:r>
          </w:p>
        </w:tc>
      </w:tr>
      <w:tr w:rsidR="004A59FF" w14:paraId="75DADFA8"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17291933" w14:textId="77777777" w:rsidR="004A59FF" w:rsidRPr="007460ED" w:rsidRDefault="004A59FF" w:rsidP="00A82820">
            <w:pPr>
              <w:pStyle w:val="Default"/>
              <w:spacing w:before="240" w:after="240"/>
              <w:rPr>
                <w:color w:val="0B9A6D"/>
                <w:sz w:val="32"/>
                <w:szCs w:val="32"/>
              </w:rPr>
            </w:pPr>
          </w:p>
        </w:tc>
        <w:tc>
          <w:tcPr>
            <w:tcW w:w="2880" w:type="dxa"/>
          </w:tcPr>
          <w:p w14:paraId="1EB86D01" w14:textId="77777777" w:rsidR="004A59FF" w:rsidRPr="007460ED" w:rsidRDefault="004A59F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5233" w:type="dxa"/>
          </w:tcPr>
          <w:p w14:paraId="243A910A" w14:textId="77777777" w:rsidR="004A59FF" w:rsidRPr="007460ED" w:rsidRDefault="004A59F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p>
        </w:tc>
      </w:tr>
      <w:tr w:rsidR="007460ED" w14:paraId="61196998" w14:textId="77777777" w:rsidTr="00A8282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42160061" w14:textId="47DE05F5" w:rsidR="007460ED" w:rsidRPr="00D43537" w:rsidRDefault="007460ED" w:rsidP="00A82820">
            <w:pPr>
              <w:pStyle w:val="Default"/>
              <w:rPr>
                <w:color w:val="2D74B5"/>
                <w:sz w:val="26"/>
                <w:szCs w:val="26"/>
              </w:rPr>
            </w:pPr>
            <w:bookmarkStart w:id="18" w:name="egr"/>
            <w:r w:rsidRPr="007460ED">
              <w:rPr>
                <w:color w:val="FFFFFF" w:themeColor="background1"/>
                <w:sz w:val="26"/>
                <w:szCs w:val="26"/>
              </w:rPr>
              <w:t>Engineering</w:t>
            </w:r>
            <w:r>
              <w:rPr>
                <w:color w:val="FFFFFF" w:themeColor="background1"/>
                <w:sz w:val="26"/>
                <w:szCs w:val="26"/>
              </w:rPr>
              <w:t xml:space="preserve"> </w:t>
            </w:r>
            <w:bookmarkEnd w:id="18"/>
            <w:r w:rsidRPr="00D045F9">
              <w:rPr>
                <w:color w:val="FFFFFF" w:themeColor="background1"/>
                <w:sz w:val="26"/>
                <w:szCs w:val="26"/>
              </w:rPr>
              <w:t xml:space="preserve">– </w:t>
            </w:r>
            <w:r>
              <w:rPr>
                <w:color w:val="FFFFFF" w:themeColor="background1"/>
                <w:sz w:val="26"/>
                <w:szCs w:val="26"/>
              </w:rPr>
              <w:t>EGR</w:t>
            </w:r>
          </w:p>
        </w:tc>
      </w:tr>
      <w:tr w:rsidR="007460ED" w14:paraId="2A146F21"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26F4DCB0" w14:textId="22166308" w:rsidR="007460ED" w:rsidRDefault="007460ED" w:rsidP="00A82820">
            <w:pPr>
              <w:pStyle w:val="Default"/>
              <w:spacing w:before="240" w:after="240"/>
              <w:rPr>
                <w:b w:val="0"/>
                <w:bCs w:val="0"/>
                <w:color w:val="0B9A6D"/>
                <w:sz w:val="32"/>
                <w:szCs w:val="32"/>
              </w:rPr>
            </w:pPr>
            <w:r w:rsidRPr="007460ED">
              <w:rPr>
                <w:b w:val="0"/>
                <w:bCs w:val="0"/>
                <w:color w:val="0B9A6D"/>
                <w:sz w:val="32"/>
                <w:szCs w:val="32"/>
              </w:rPr>
              <w:t>EGR 391</w:t>
            </w:r>
          </w:p>
        </w:tc>
        <w:tc>
          <w:tcPr>
            <w:tcW w:w="2880" w:type="dxa"/>
          </w:tcPr>
          <w:p w14:paraId="1AC31811" w14:textId="48008D75" w:rsidR="007460ED" w:rsidRPr="00D43537"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0B9A6D"/>
                <w:sz w:val="32"/>
                <w:szCs w:val="32"/>
              </w:rPr>
            </w:pPr>
            <w:r w:rsidRPr="007460ED">
              <w:rPr>
                <w:color w:val="auto"/>
                <w:sz w:val="22"/>
                <w:szCs w:val="22"/>
              </w:rPr>
              <w:t xml:space="preserve">Engineering Experiential Education </w:t>
            </w:r>
            <w:r w:rsidR="002C2F3D">
              <w:rPr>
                <w:color w:val="auto"/>
                <w:sz w:val="22"/>
                <w:szCs w:val="22"/>
              </w:rPr>
              <w:t>I</w:t>
            </w:r>
          </w:p>
        </w:tc>
        <w:tc>
          <w:tcPr>
            <w:tcW w:w="5233" w:type="dxa"/>
          </w:tcPr>
          <w:p w14:paraId="497F0CA2" w14:textId="76160A08" w:rsidR="007460ED" w:rsidRPr="00D43537" w:rsidRDefault="007460E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460ED">
              <w:rPr>
                <w:color w:val="auto"/>
                <w:sz w:val="22"/>
                <w:szCs w:val="22"/>
              </w:rPr>
              <w:t>Supporting students' first internship through assessment and reflection to enhance career understanding.</w:t>
            </w:r>
          </w:p>
        </w:tc>
      </w:tr>
      <w:tr w:rsidR="007460ED" w14:paraId="10210C6B"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CF81B61" w14:textId="34197095" w:rsidR="007460ED" w:rsidRPr="007460ED" w:rsidRDefault="007460ED" w:rsidP="00A82820">
            <w:pPr>
              <w:pStyle w:val="Default"/>
              <w:spacing w:before="240" w:after="240"/>
              <w:rPr>
                <w:b w:val="0"/>
                <w:bCs w:val="0"/>
                <w:color w:val="0B9A6D"/>
                <w:sz w:val="32"/>
                <w:szCs w:val="32"/>
              </w:rPr>
            </w:pPr>
            <w:r w:rsidRPr="007460ED">
              <w:rPr>
                <w:b w:val="0"/>
                <w:bCs w:val="0"/>
                <w:color w:val="0B9A6D"/>
                <w:sz w:val="32"/>
                <w:szCs w:val="32"/>
              </w:rPr>
              <w:t>EGR 393</w:t>
            </w:r>
          </w:p>
        </w:tc>
        <w:tc>
          <w:tcPr>
            <w:tcW w:w="2880" w:type="dxa"/>
          </w:tcPr>
          <w:p w14:paraId="053F42A4" w14:textId="5B825662" w:rsidR="007460ED" w:rsidRPr="00D045F9"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Engineering Cooperative Education</w:t>
            </w:r>
          </w:p>
        </w:tc>
        <w:tc>
          <w:tcPr>
            <w:tcW w:w="5233" w:type="dxa"/>
          </w:tcPr>
          <w:p w14:paraId="66EC3E5B" w14:textId="7AC9390E" w:rsidR="007460ED" w:rsidRPr="00D045F9"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Pre-professional educational employment experiences in industry and government related to student's major. Educational employment assignment approved by College of Engineering.</w:t>
            </w:r>
          </w:p>
        </w:tc>
      </w:tr>
    </w:tbl>
    <w:p w14:paraId="1058EA93" w14:textId="7493C71A" w:rsidR="007460ED" w:rsidRDefault="007460ED" w:rsidP="007460ED">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7460ED" w14:paraId="2EE89630"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E2BBC6E" w14:textId="7493C71A" w:rsidR="007460ED" w:rsidRPr="00D43537" w:rsidRDefault="007460ED" w:rsidP="00A82820">
            <w:pPr>
              <w:pStyle w:val="Default"/>
              <w:rPr>
                <w:color w:val="2D74B5"/>
                <w:sz w:val="26"/>
                <w:szCs w:val="26"/>
              </w:rPr>
            </w:pPr>
            <w:bookmarkStart w:id="19" w:name="fim"/>
            <w:r w:rsidRPr="007460ED">
              <w:rPr>
                <w:color w:val="FFFFFF" w:themeColor="background1"/>
                <w:sz w:val="26"/>
                <w:szCs w:val="26"/>
              </w:rPr>
              <w:t xml:space="preserve">Food </w:t>
            </w:r>
            <w:bookmarkEnd w:id="19"/>
            <w:r w:rsidRPr="007460ED">
              <w:rPr>
                <w:color w:val="FFFFFF" w:themeColor="background1"/>
                <w:sz w:val="26"/>
                <w:szCs w:val="26"/>
              </w:rPr>
              <w:t>Industry Management</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FIM</w:t>
            </w:r>
          </w:p>
        </w:tc>
      </w:tr>
      <w:tr w:rsidR="007460ED" w14:paraId="5A177BDE"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BD67B31" w14:textId="2FBBCBA8" w:rsidR="007460ED" w:rsidRDefault="007460ED" w:rsidP="00A82820">
            <w:pPr>
              <w:pStyle w:val="Default"/>
              <w:spacing w:before="240" w:after="240"/>
              <w:rPr>
                <w:b w:val="0"/>
                <w:bCs w:val="0"/>
                <w:color w:val="0B9A6D"/>
                <w:sz w:val="32"/>
                <w:szCs w:val="32"/>
              </w:rPr>
            </w:pPr>
            <w:r w:rsidRPr="007460ED">
              <w:rPr>
                <w:b w:val="0"/>
                <w:bCs w:val="0"/>
                <w:color w:val="0B9A6D"/>
                <w:sz w:val="32"/>
                <w:szCs w:val="32"/>
              </w:rPr>
              <w:t>FIM 493</w:t>
            </w:r>
          </w:p>
        </w:tc>
        <w:tc>
          <w:tcPr>
            <w:tcW w:w="2880" w:type="dxa"/>
          </w:tcPr>
          <w:p w14:paraId="5E40D2C7" w14:textId="59280570" w:rsidR="007460ED" w:rsidRPr="00D43537"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7460ED">
              <w:rPr>
                <w:color w:val="auto"/>
                <w:sz w:val="22"/>
                <w:szCs w:val="22"/>
              </w:rPr>
              <w:t>Professional Internship in Food Industry Management</w:t>
            </w:r>
          </w:p>
        </w:tc>
        <w:tc>
          <w:tcPr>
            <w:tcW w:w="5233" w:type="dxa"/>
          </w:tcPr>
          <w:p w14:paraId="77E2FD2C" w14:textId="3A9C75F2" w:rsidR="007460ED" w:rsidRPr="00D43537" w:rsidRDefault="007460E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7460ED">
              <w:rPr>
                <w:color w:val="auto"/>
                <w:sz w:val="22"/>
                <w:szCs w:val="22"/>
              </w:rPr>
              <w:t xml:space="preserve">Open to undergraduate students in the Food Industry Management major. Approval of department; application required. A student may earn a maximum </w:t>
            </w:r>
            <w:r w:rsidR="00A95A56">
              <w:rPr>
                <w:color w:val="auto"/>
                <w:sz w:val="22"/>
                <w:szCs w:val="22"/>
              </w:rPr>
              <w:br/>
            </w:r>
            <w:r w:rsidRPr="007460ED">
              <w:rPr>
                <w:color w:val="auto"/>
                <w:sz w:val="22"/>
                <w:szCs w:val="22"/>
              </w:rPr>
              <w:t xml:space="preserve">of 6 credits in all enrollments for any or </w:t>
            </w:r>
            <w:proofErr w:type="gramStart"/>
            <w:r w:rsidRPr="007460ED">
              <w:rPr>
                <w:color w:val="auto"/>
                <w:sz w:val="22"/>
                <w:szCs w:val="22"/>
              </w:rPr>
              <w:t>all of</w:t>
            </w:r>
            <w:proofErr w:type="gramEnd"/>
            <w:r w:rsidRPr="007460ED">
              <w:rPr>
                <w:color w:val="auto"/>
                <w:sz w:val="22"/>
                <w:szCs w:val="22"/>
              </w:rPr>
              <w:t xml:space="preserve"> these courses: ABM 493, AEE 493, ANR 493, ANS 493, CMP 493, CSS 493, CSUS 493, EEP 493, FIM 493, FOR 493, FSC 493, FW 493, HRT 493, PDC 493, PKG 493, PLP 493</w:t>
            </w:r>
          </w:p>
        </w:tc>
      </w:tr>
    </w:tbl>
    <w:p w14:paraId="5222CD46" w14:textId="77777777" w:rsidR="00432184" w:rsidRDefault="00432184" w:rsidP="00A95A5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A95A56" w14:paraId="6B38B08C"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6A8224D" w14:textId="244AA64F" w:rsidR="00A95A56" w:rsidRPr="00D43537" w:rsidRDefault="00A95A56" w:rsidP="00A82820">
            <w:pPr>
              <w:pStyle w:val="Default"/>
              <w:rPr>
                <w:color w:val="2D74B5"/>
                <w:sz w:val="26"/>
                <w:szCs w:val="26"/>
              </w:rPr>
            </w:pPr>
            <w:bookmarkStart w:id="20" w:name="geo"/>
            <w:r w:rsidRPr="00A95A56">
              <w:rPr>
                <w:color w:val="FFFFFF" w:themeColor="background1"/>
                <w:sz w:val="26"/>
                <w:szCs w:val="26"/>
              </w:rPr>
              <w:t xml:space="preserve">Geography </w:t>
            </w:r>
            <w:bookmarkEnd w:id="20"/>
            <w:r w:rsidRPr="00A95A56">
              <w:rPr>
                <w:color w:val="FFFFFF" w:themeColor="background1"/>
                <w:sz w:val="26"/>
                <w:szCs w:val="26"/>
              </w:rPr>
              <w:t>– GEO</w:t>
            </w:r>
          </w:p>
        </w:tc>
      </w:tr>
      <w:tr w:rsidR="00A95A56" w14:paraId="791A56F5"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8D9DD1F" w14:textId="50A54CCB" w:rsidR="00A95A56" w:rsidRDefault="00A95A56" w:rsidP="00A82820">
            <w:pPr>
              <w:pStyle w:val="Default"/>
              <w:spacing w:before="240" w:after="240"/>
              <w:rPr>
                <w:b w:val="0"/>
                <w:bCs w:val="0"/>
                <w:color w:val="0B9A6D"/>
                <w:sz w:val="32"/>
                <w:szCs w:val="32"/>
              </w:rPr>
            </w:pPr>
            <w:r w:rsidRPr="00A95A56">
              <w:rPr>
                <w:b w:val="0"/>
                <w:bCs w:val="0"/>
                <w:color w:val="0B9A6D"/>
                <w:sz w:val="32"/>
                <w:szCs w:val="32"/>
              </w:rPr>
              <w:t>GEO 286</w:t>
            </w:r>
          </w:p>
        </w:tc>
        <w:tc>
          <w:tcPr>
            <w:tcW w:w="2880" w:type="dxa"/>
          </w:tcPr>
          <w:p w14:paraId="5904EE9D" w14:textId="6842CD7D" w:rsidR="00A95A56" w:rsidRPr="00D43537" w:rsidRDefault="00A95A56"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A95A56">
              <w:rPr>
                <w:color w:val="auto"/>
                <w:sz w:val="22"/>
                <w:szCs w:val="22"/>
              </w:rPr>
              <w:t xml:space="preserve">Undergraduate Research </w:t>
            </w:r>
            <w:r>
              <w:rPr>
                <w:color w:val="auto"/>
                <w:sz w:val="22"/>
                <w:szCs w:val="22"/>
              </w:rPr>
              <w:br/>
            </w:r>
            <w:r w:rsidRPr="00A95A56">
              <w:rPr>
                <w:color w:val="auto"/>
                <w:sz w:val="22"/>
                <w:szCs w:val="22"/>
              </w:rPr>
              <w:t>in Geography</w:t>
            </w:r>
          </w:p>
        </w:tc>
        <w:tc>
          <w:tcPr>
            <w:tcW w:w="5233" w:type="dxa"/>
          </w:tcPr>
          <w:p w14:paraId="2D42DCB8" w14:textId="5F240C70" w:rsidR="00A95A56" w:rsidRPr="00D43537" w:rsidRDefault="00A95A56"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 xml:space="preserve">Supervised research on a topic or topics determined </w:t>
            </w:r>
            <w:r>
              <w:rPr>
                <w:color w:val="auto"/>
                <w:sz w:val="22"/>
                <w:szCs w:val="22"/>
              </w:rPr>
              <w:br/>
            </w:r>
            <w:r w:rsidRPr="00A95A56">
              <w:rPr>
                <w:color w:val="auto"/>
                <w:sz w:val="22"/>
                <w:szCs w:val="22"/>
              </w:rPr>
              <w:t xml:space="preserve">by the instructor. Applications of geographic tools </w:t>
            </w:r>
            <w:r>
              <w:rPr>
                <w:color w:val="auto"/>
                <w:sz w:val="22"/>
                <w:szCs w:val="22"/>
              </w:rPr>
              <w:br/>
            </w:r>
            <w:r w:rsidRPr="00A95A56">
              <w:rPr>
                <w:color w:val="auto"/>
                <w:sz w:val="22"/>
                <w:szCs w:val="22"/>
              </w:rPr>
              <w:t>and theory.</w:t>
            </w:r>
          </w:p>
        </w:tc>
      </w:tr>
      <w:tr w:rsidR="00A95A56" w14:paraId="43B845F7"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0286E63A" w14:textId="714465BE" w:rsidR="00A95A56" w:rsidRPr="007460ED" w:rsidRDefault="00A95A56" w:rsidP="00A82820">
            <w:pPr>
              <w:pStyle w:val="Default"/>
              <w:spacing w:before="240" w:after="240"/>
              <w:rPr>
                <w:b w:val="0"/>
                <w:bCs w:val="0"/>
                <w:color w:val="0B9A6D"/>
                <w:sz w:val="32"/>
                <w:szCs w:val="32"/>
              </w:rPr>
            </w:pPr>
            <w:r w:rsidRPr="00A95A56">
              <w:rPr>
                <w:b w:val="0"/>
                <w:bCs w:val="0"/>
                <w:color w:val="0B9A6D"/>
                <w:sz w:val="32"/>
                <w:szCs w:val="32"/>
              </w:rPr>
              <w:lastRenderedPageBreak/>
              <w:t>GEO 480</w:t>
            </w:r>
          </w:p>
        </w:tc>
        <w:tc>
          <w:tcPr>
            <w:tcW w:w="2880" w:type="dxa"/>
          </w:tcPr>
          <w:p w14:paraId="0C3ADDDF" w14:textId="0F7D61E1" w:rsidR="00A95A56" w:rsidRPr="00D045F9" w:rsidRDefault="00A95A5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Senior Seminar</w:t>
            </w:r>
          </w:p>
        </w:tc>
        <w:tc>
          <w:tcPr>
            <w:tcW w:w="5233" w:type="dxa"/>
          </w:tcPr>
          <w:p w14:paraId="495E5A3A" w14:textId="602794DE" w:rsidR="00A95A56" w:rsidRPr="00D045F9" w:rsidRDefault="00A95A5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 xml:space="preserve">History, philosophy, and methodology of </w:t>
            </w:r>
            <w:proofErr w:type="gramStart"/>
            <w:r w:rsidRPr="00A95A56">
              <w:rPr>
                <w:color w:val="auto"/>
                <w:sz w:val="22"/>
                <w:szCs w:val="22"/>
              </w:rPr>
              <w:t>the geographic</w:t>
            </w:r>
            <w:proofErr w:type="gramEnd"/>
            <w:r w:rsidRPr="00A95A56">
              <w:rPr>
                <w:color w:val="auto"/>
                <w:sz w:val="22"/>
                <w:szCs w:val="22"/>
              </w:rPr>
              <w:t xml:space="preserve"> discipline as it has evolved within </w:t>
            </w:r>
            <w:r>
              <w:rPr>
                <w:color w:val="auto"/>
                <w:sz w:val="22"/>
                <w:szCs w:val="22"/>
              </w:rPr>
              <w:br/>
            </w:r>
            <w:r w:rsidRPr="00A95A56">
              <w:rPr>
                <w:color w:val="auto"/>
                <w:sz w:val="22"/>
                <w:szCs w:val="22"/>
              </w:rPr>
              <w:t>academic and social contexts.</w:t>
            </w:r>
          </w:p>
        </w:tc>
      </w:tr>
      <w:tr w:rsidR="00A95A56" w14:paraId="17D58B4A"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2AC2947" w14:textId="01FFC51B" w:rsidR="00A95A56" w:rsidRPr="00A95A56" w:rsidRDefault="00A95A56" w:rsidP="00A82820">
            <w:pPr>
              <w:pStyle w:val="Default"/>
              <w:spacing w:before="240" w:after="240"/>
              <w:rPr>
                <w:b w:val="0"/>
                <w:bCs w:val="0"/>
                <w:color w:val="0B9A6D"/>
                <w:sz w:val="32"/>
                <w:szCs w:val="32"/>
              </w:rPr>
            </w:pPr>
            <w:r w:rsidRPr="00A95A56">
              <w:rPr>
                <w:b w:val="0"/>
                <w:bCs w:val="0"/>
                <w:color w:val="0B9A6D"/>
                <w:sz w:val="32"/>
                <w:szCs w:val="32"/>
              </w:rPr>
              <w:t>GEO 495</w:t>
            </w:r>
          </w:p>
        </w:tc>
        <w:tc>
          <w:tcPr>
            <w:tcW w:w="2880" w:type="dxa"/>
          </w:tcPr>
          <w:p w14:paraId="51B87B05" w14:textId="56A0072D" w:rsidR="00A95A56" w:rsidRPr="00A95A56" w:rsidRDefault="00A95A56"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Field Study</w:t>
            </w:r>
          </w:p>
        </w:tc>
        <w:tc>
          <w:tcPr>
            <w:tcW w:w="5233" w:type="dxa"/>
          </w:tcPr>
          <w:p w14:paraId="2D54588B" w14:textId="52195C09" w:rsidR="00A95A56" w:rsidRPr="00A95A56" w:rsidRDefault="00A95A56"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Supervised field study in geography.</w:t>
            </w:r>
          </w:p>
        </w:tc>
      </w:tr>
      <w:tr w:rsidR="00A95A56" w14:paraId="7A372737"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3C06ED37" w14:textId="13DBE7CA" w:rsidR="00A95A56" w:rsidRPr="00A95A56" w:rsidRDefault="00A95A56" w:rsidP="00A82820">
            <w:pPr>
              <w:pStyle w:val="Default"/>
              <w:spacing w:before="240" w:after="240"/>
              <w:rPr>
                <w:b w:val="0"/>
                <w:bCs w:val="0"/>
                <w:color w:val="0B9A6D"/>
                <w:sz w:val="32"/>
                <w:szCs w:val="32"/>
              </w:rPr>
            </w:pPr>
            <w:r w:rsidRPr="00A95A56">
              <w:rPr>
                <w:b w:val="0"/>
                <w:bCs w:val="0"/>
                <w:color w:val="0B9A6D"/>
                <w:sz w:val="32"/>
                <w:szCs w:val="32"/>
              </w:rPr>
              <w:t>GEO 498</w:t>
            </w:r>
          </w:p>
        </w:tc>
        <w:tc>
          <w:tcPr>
            <w:tcW w:w="2880" w:type="dxa"/>
          </w:tcPr>
          <w:p w14:paraId="70C724E7" w14:textId="0D177718" w:rsidR="00A95A56" w:rsidRPr="00A95A56" w:rsidRDefault="00A95A5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Internship in Geography</w:t>
            </w:r>
          </w:p>
        </w:tc>
        <w:tc>
          <w:tcPr>
            <w:tcW w:w="5233" w:type="dxa"/>
          </w:tcPr>
          <w:p w14:paraId="22DFAE87" w14:textId="7BDB9A65" w:rsidR="00A95A56" w:rsidRPr="00A95A56" w:rsidRDefault="00A95A5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Individual experience in geography in an approved organization.</w:t>
            </w:r>
          </w:p>
        </w:tc>
      </w:tr>
    </w:tbl>
    <w:p w14:paraId="23A6B763" w14:textId="03627279" w:rsidR="00A95A56" w:rsidRDefault="00A95A56" w:rsidP="00A95A5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A95A56" w14:paraId="27C58598" w14:textId="77777777" w:rsidTr="001E6AAD">
        <w:trPr>
          <w:cnfStyle w:val="100000000000" w:firstRow="1" w:lastRow="0" w:firstColumn="0" w:lastColumn="0" w:oddVBand="0" w:evenVBand="0" w:oddHBand="0"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4DD60D35" w14:textId="03627279" w:rsidR="00A95A56" w:rsidRPr="00D43537" w:rsidRDefault="00A95A56" w:rsidP="00A82820">
            <w:pPr>
              <w:pStyle w:val="Default"/>
              <w:rPr>
                <w:color w:val="2D74B5"/>
                <w:sz w:val="26"/>
                <w:szCs w:val="26"/>
              </w:rPr>
            </w:pPr>
            <w:bookmarkStart w:id="21" w:name="hst"/>
            <w:r w:rsidRPr="00A95A56">
              <w:rPr>
                <w:color w:val="FFFFFF" w:themeColor="background1"/>
                <w:sz w:val="26"/>
                <w:szCs w:val="26"/>
              </w:rPr>
              <w:t>History</w:t>
            </w:r>
            <w:r>
              <w:rPr>
                <w:color w:val="FFFFFF" w:themeColor="background1"/>
                <w:sz w:val="26"/>
                <w:szCs w:val="26"/>
              </w:rPr>
              <w:t xml:space="preserve"> </w:t>
            </w:r>
            <w:bookmarkEnd w:id="21"/>
            <w:r w:rsidRPr="00D045F9">
              <w:rPr>
                <w:color w:val="FFFFFF" w:themeColor="background1"/>
                <w:sz w:val="26"/>
                <w:szCs w:val="26"/>
              </w:rPr>
              <w:t xml:space="preserve">– </w:t>
            </w:r>
            <w:r w:rsidRPr="00A95A56">
              <w:rPr>
                <w:color w:val="FFFFFF" w:themeColor="background1"/>
                <w:sz w:val="26"/>
                <w:szCs w:val="26"/>
              </w:rPr>
              <w:t>HST</w:t>
            </w:r>
          </w:p>
        </w:tc>
      </w:tr>
      <w:tr w:rsidR="00A95A56" w14:paraId="644BA1AB"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FA2DBCD" w14:textId="1BAAB3CB" w:rsidR="00A95A56" w:rsidRDefault="00A95A56" w:rsidP="00A82820">
            <w:pPr>
              <w:pStyle w:val="Default"/>
              <w:spacing w:before="240" w:after="240"/>
              <w:rPr>
                <w:b w:val="0"/>
                <w:bCs w:val="0"/>
                <w:color w:val="0B9A6D"/>
                <w:sz w:val="32"/>
                <w:szCs w:val="32"/>
              </w:rPr>
            </w:pPr>
            <w:r w:rsidRPr="00A95A56">
              <w:rPr>
                <w:b w:val="0"/>
                <w:bCs w:val="0"/>
                <w:color w:val="0B9A6D"/>
                <w:sz w:val="32"/>
                <w:szCs w:val="32"/>
              </w:rPr>
              <w:t xml:space="preserve">HST </w:t>
            </w:r>
            <w:r w:rsidR="0067437B">
              <w:rPr>
                <w:b w:val="0"/>
                <w:bCs w:val="0"/>
                <w:color w:val="0B9A6D"/>
                <w:sz w:val="32"/>
                <w:szCs w:val="32"/>
              </w:rPr>
              <w:t>475</w:t>
            </w:r>
          </w:p>
        </w:tc>
        <w:tc>
          <w:tcPr>
            <w:tcW w:w="2880" w:type="dxa"/>
          </w:tcPr>
          <w:p w14:paraId="05D74189" w14:textId="541DE365" w:rsidR="00A95A56" w:rsidRPr="0067437B" w:rsidRDefault="0067437B"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22"/>
                <w:szCs w:val="22"/>
              </w:rPr>
            </w:pPr>
            <w:r w:rsidRPr="0067437B">
              <w:rPr>
                <w:color w:val="auto"/>
                <w:sz w:val="22"/>
                <w:szCs w:val="22"/>
              </w:rPr>
              <w:t>History of the Book</w:t>
            </w:r>
          </w:p>
        </w:tc>
        <w:tc>
          <w:tcPr>
            <w:tcW w:w="5233" w:type="dxa"/>
          </w:tcPr>
          <w:p w14:paraId="2DF9D420" w14:textId="7B1B2F22" w:rsidR="00A95A56" w:rsidRPr="00D43537" w:rsidRDefault="0067437B"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History of the book from medieval manuscripts to modern forms. Publishing, illustration, censorship and print culture.</w:t>
            </w:r>
          </w:p>
        </w:tc>
      </w:tr>
      <w:tr w:rsidR="0067437B" w14:paraId="134ABB29"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7F504C59" w14:textId="7B4A63E3" w:rsidR="0067437B" w:rsidRPr="00A95A56" w:rsidRDefault="0067437B" w:rsidP="0067437B">
            <w:pPr>
              <w:pStyle w:val="Default"/>
              <w:spacing w:before="240" w:after="240"/>
              <w:rPr>
                <w:color w:val="0B9A6D"/>
                <w:sz w:val="32"/>
                <w:szCs w:val="32"/>
              </w:rPr>
            </w:pPr>
            <w:r w:rsidRPr="00A95A56">
              <w:rPr>
                <w:b w:val="0"/>
                <w:bCs w:val="0"/>
                <w:color w:val="0B9A6D"/>
                <w:sz w:val="32"/>
                <w:szCs w:val="32"/>
              </w:rPr>
              <w:t>HST 480</w:t>
            </w:r>
          </w:p>
        </w:tc>
        <w:tc>
          <w:tcPr>
            <w:tcW w:w="2880" w:type="dxa"/>
          </w:tcPr>
          <w:p w14:paraId="468DE379" w14:textId="6FE6FC6A"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 xml:space="preserve">Seminar in American </w:t>
            </w:r>
            <w:r>
              <w:rPr>
                <w:color w:val="auto"/>
                <w:sz w:val="22"/>
                <w:szCs w:val="22"/>
              </w:rPr>
              <w:br/>
            </w:r>
            <w:r w:rsidRPr="00A95A56">
              <w:rPr>
                <w:color w:val="auto"/>
                <w:sz w:val="22"/>
                <w:szCs w:val="22"/>
              </w:rPr>
              <w:t>History (W)</w:t>
            </w:r>
          </w:p>
        </w:tc>
        <w:tc>
          <w:tcPr>
            <w:tcW w:w="5233" w:type="dxa"/>
          </w:tcPr>
          <w:p w14:paraId="4C5C7D96" w14:textId="0B6E5F94"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 xml:space="preserve">Exploration of </w:t>
            </w:r>
            <w:proofErr w:type="gramStart"/>
            <w:r w:rsidRPr="00A95A56">
              <w:rPr>
                <w:color w:val="auto"/>
                <w:sz w:val="22"/>
                <w:szCs w:val="22"/>
              </w:rPr>
              <w:t>particular topics</w:t>
            </w:r>
            <w:proofErr w:type="gramEnd"/>
            <w:r w:rsidRPr="00A95A56">
              <w:rPr>
                <w:color w:val="auto"/>
                <w:sz w:val="22"/>
                <w:szCs w:val="22"/>
              </w:rPr>
              <w:t xml:space="preserve"> in cultural, intellectual, or political history, seventeenth century to the present.</w:t>
            </w:r>
          </w:p>
        </w:tc>
      </w:tr>
      <w:tr w:rsidR="0067437B" w14:paraId="54510B79"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486195A" w14:textId="35EE86FC" w:rsidR="0067437B" w:rsidRPr="007460ED" w:rsidRDefault="0067437B" w:rsidP="0067437B">
            <w:pPr>
              <w:pStyle w:val="Default"/>
              <w:spacing w:before="240" w:after="240"/>
              <w:rPr>
                <w:b w:val="0"/>
                <w:bCs w:val="0"/>
                <w:color w:val="0B9A6D"/>
                <w:sz w:val="32"/>
                <w:szCs w:val="32"/>
              </w:rPr>
            </w:pPr>
            <w:r w:rsidRPr="00A95A56">
              <w:rPr>
                <w:b w:val="0"/>
                <w:bCs w:val="0"/>
                <w:color w:val="0B9A6D"/>
                <w:sz w:val="32"/>
                <w:szCs w:val="32"/>
              </w:rPr>
              <w:t>HST 481</w:t>
            </w:r>
          </w:p>
        </w:tc>
        <w:tc>
          <w:tcPr>
            <w:tcW w:w="2880" w:type="dxa"/>
          </w:tcPr>
          <w:p w14:paraId="678771AD" w14:textId="57749193" w:rsidR="0067437B" w:rsidRPr="00D045F9"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 xml:space="preserve">Seminar in Ancient </w:t>
            </w:r>
            <w:r>
              <w:rPr>
                <w:color w:val="auto"/>
                <w:sz w:val="22"/>
                <w:szCs w:val="22"/>
              </w:rPr>
              <w:br/>
            </w:r>
            <w:r w:rsidRPr="00A95A56">
              <w:rPr>
                <w:color w:val="auto"/>
                <w:sz w:val="22"/>
                <w:szCs w:val="22"/>
              </w:rPr>
              <w:t>History (W)</w:t>
            </w:r>
          </w:p>
        </w:tc>
        <w:tc>
          <w:tcPr>
            <w:tcW w:w="5233" w:type="dxa"/>
          </w:tcPr>
          <w:p w14:paraId="5220EDD6" w14:textId="585BBF86" w:rsidR="0067437B" w:rsidRPr="00D045F9"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A specific problem or theme in the history of Greece and Rome.</w:t>
            </w:r>
          </w:p>
        </w:tc>
      </w:tr>
      <w:tr w:rsidR="0067437B" w14:paraId="463E654A"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44320DE7" w14:textId="07427B2E"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482</w:t>
            </w:r>
          </w:p>
        </w:tc>
        <w:tc>
          <w:tcPr>
            <w:tcW w:w="2880" w:type="dxa"/>
          </w:tcPr>
          <w:p w14:paraId="4F4C34CD" w14:textId="26B04557"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 xml:space="preserve">Seminar in Medieval </w:t>
            </w:r>
            <w:r>
              <w:rPr>
                <w:color w:val="auto"/>
                <w:sz w:val="22"/>
                <w:szCs w:val="22"/>
              </w:rPr>
              <w:br/>
            </w:r>
            <w:r w:rsidRPr="00A95A56">
              <w:rPr>
                <w:color w:val="auto"/>
                <w:sz w:val="22"/>
                <w:szCs w:val="22"/>
              </w:rPr>
              <w:t>History (W)</w:t>
            </w:r>
          </w:p>
        </w:tc>
        <w:tc>
          <w:tcPr>
            <w:tcW w:w="5233" w:type="dxa"/>
          </w:tcPr>
          <w:p w14:paraId="39928D2A" w14:textId="63ABBF7A"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A95A56">
              <w:rPr>
                <w:color w:val="auto"/>
                <w:sz w:val="22"/>
                <w:szCs w:val="22"/>
              </w:rPr>
              <w:t>A specific problem or theme in medieval social, cultural, intellectual, legal, and political history, 500-1300.</w:t>
            </w:r>
          </w:p>
        </w:tc>
      </w:tr>
      <w:tr w:rsidR="0067437B" w14:paraId="350BF388"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2C0AA56" w14:textId="28D1F904"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483</w:t>
            </w:r>
          </w:p>
        </w:tc>
        <w:tc>
          <w:tcPr>
            <w:tcW w:w="2880" w:type="dxa"/>
          </w:tcPr>
          <w:p w14:paraId="14539902" w14:textId="2618EA71"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 xml:space="preserve">Seminar in Modern </w:t>
            </w:r>
            <w:r>
              <w:rPr>
                <w:color w:val="auto"/>
                <w:sz w:val="22"/>
                <w:szCs w:val="22"/>
              </w:rPr>
              <w:br/>
            </w:r>
            <w:r w:rsidRPr="00A95A56">
              <w:rPr>
                <w:color w:val="auto"/>
                <w:sz w:val="22"/>
                <w:szCs w:val="22"/>
              </w:rPr>
              <w:t>European History (W)</w:t>
            </w:r>
          </w:p>
        </w:tc>
        <w:tc>
          <w:tcPr>
            <w:tcW w:w="5233" w:type="dxa"/>
          </w:tcPr>
          <w:p w14:paraId="6621AD8D" w14:textId="43D967D4"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A95A56">
              <w:rPr>
                <w:color w:val="auto"/>
                <w:sz w:val="22"/>
                <w:szCs w:val="22"/>
              </w:rPr>
              <w:t>A specific problem or theme in European social, political, cultural, or economic history since 1300.</w:t>
            </w:r>
          </w:p>
        </w:tc>
      </w:tr>
      <w:tr w:rsidR="0067437B" w14:paraId="5892020C"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449C7440" w14:textId="4CCC825B"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484</w:t>
            </w:r>
          </w:p>
        </w:tc>
        <w:tc>
          <w:tcPr>
            <w:tcW w:w="2880" w:type="dxa"/>
          </w:tcPr>
          <w:p w14:paraId="41248282" w14:textId="3DF857A7"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Seminar in African History (W)</w:t>
            </w:r>
          </w:p>
        </w:tc>
        <w:tc>
          <w:tcPr>
            <w:tcW w:w="5233" w:type="dxa"/>
          </w:tcPr>
          <w:p w14:paraId="30AF851A" w14:textId="31889930"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Issues in African social, political, cultural, and environmental history.</w:t>
            </w:r>
          </w:p>
        </w:tc>
      </w:tr>
      <w:tr w:rsidR="0067437B" w14:paraId="5ABCDAA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E640122" w14:textId="49337709"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485</w:t>
            </w:r>
          </w:p>
        </w:tc>
        <w:tc>
          <w:tcPr>
            <w:tcW w:w="2880" w:type="dxa"/>
          </w:tcPr>
          <w:p w14:paraId="6D8C461F" w14:textId="3F34647D"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Seminar in Asian History (W)</w:t>
            </w:r>
          </w:p>
        </w:tc>
        <w:tc>
          <w:tcPr>
            <w:tcW w:w="5233" w:type="dxa"/>
          </w:tcPr>
          <w:p w14:paraId="396B0C1F" w14:textId="600D2574"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Intensive study of a specific problem or theme in the social, political, economic, or cultural history of Asia.</w:t>
            </w:r>
          </w:p>
        </w:tc>
      </w:tr>
      <w:tr w:rsidR="0067437B" w14:paraId="07AD1F01"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692598B5" w14:textId="3AD02D67"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486</w:t>
            </w:r>
          </w:p>
        </w:tc>
        <w:tc>
          <w:tcPr>
            <w:tcW w:w="2880" w:type="dxa"/>
          </w:tcPr>
          <w:p w14:paraId="626052A2" w14:textId="72155A3D"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Seminar in Latin American History (W)</w:t>
            </w:r>
          </w:p>
        </w:tc>
        <w:tc>
          <w:tcPr>
            <w:tcW w:w="5233" w:type="dxa"/>
          </w:tcPr>
          <w:p w14:paraId="244F0CDC" w14:textId="000CB04A"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A specific problem or theme in the social, cultural, economic, and political history of Latin America.</w:t>
            </w:r>
          </w:p>
        </w:tc>
      </w:tr>
      <w:tr w:rsidR="0067437B" w14:paraId="45B4098D"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A3A6434" w14:textId="35D16E96"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lastRenderedPageBreak/>
              <w:t>HST 487</w:t>
            </w:r>
          </w:p>
        </w:tc>
        <w:tc>
          <w:tcPr>
            <w:tcW w:w="2880" w:type="dxa"/>
          </w:tcPr>
          <w:p w14:paraId="0D2309F7" w14:textId="62D87736"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Seminar in Comparative History (W)</w:t>
            </w:r>
          </w:p>
        </w:tc>
        <w:tc>
          <w:tcPr>
            <w:tcW w:w="5233" w:type="dxa"/>
          </w:tcPr>
          <w:p w14:paraId="144211DD" w14:textId="02F030A8"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Analysis of themes or problems from different cultures and countries.</w:t>
            </w:r>
          </w:p>
        </w:tc>
      </w:tr>
      <w:tr w:rsidR="0067437B" w14:paraId="72A38567"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3020E609" w14:textId="1F45C026" w:rsidR="0067437B" w:rsidRPr="00A95A56" w:rsidRDefault="0067437B" w:rsidP="0067437B">
            <w:pPr>
              <w:pStyle w:val="Default"/>
              <w:spacing w:before="240" w:after="240"/>
              <w:rPr>
                <w:b w:val="0"/>
                <w:bCs w:val="0"/>
                <w:color w:val="0B9A6D"/>
                <w:sz w:val="32"/>
                <w:szCs w:val="32"/>
              </w:rPr>
            </w:pPr>
            <w:r w:rsidRPr="00A95A56">
              <w:rPr>
                <w:b w:val="0"/>
                <w:bCs w:val="0"/>
                <w:color w:val="0B9A6D"/>
                <w:sz w:val="32"/>
                <w:szCs w:val="32"/>
              </w:rPr>
              <w:t>HST 488</w:t>
            </w:r>
          </w:p>
        </w:tc>
        <w:tc>
          <w:tcPr>
            <w:tcW w:w="2880" w:type="dxa"/>
          </w:tcPr>
          <w:p w14:paraId="7925A60E" w14:textId="2E28A17D"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 xml:space="preserve">Seminar </w:t>
            </w:r>
            <w:proofErr w:type="gramStart"/>
            <w:r w:rsidRPr="001D3AF3">
              <w:rPr>
                <w:color w:val="auto"/>
                <w:sz w:val="22"/>
                <w:szCs w:val="22"/>
              </w:rPr>
              <w:t>in</w:t>
            </w:r>
            <w:proofErr w:type="gramEnd"/>
            <w:r w:rsidRPr="001D3AF3">
              <w:rPr>
                <w:color w:val="auto"/>
                <w:sz w:val="22"/>
                <w:szCs w:val="22"/>
              </w:rPr>
              <w:t xml:space="preserve"> International Relations (W)</w:t>
            </w:r>
          </w:p>
        </w:tc>
        <w:tc>
          <w:tcPr>
            <w:tcW w:w="5233" w:type="dxa"/>
          </w:tcPr>
          <w:p w14:paraId="34606F88" w14:textId="251B3431"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A specific problem or theme in the history of international relations.</w:t>
            </w:r>
          </w:p>
        </w:tc>
      </w:tr>
      <w:tr w:rsidR="0067437B" w14:paraId="578694A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7538397" w14:textId="1B12E38A" w:rsidR="0067437B" w:rsidRPr="00A95A56" w:rsidRDefault="0067437B" w:rsidP="0067437B">
            <w:pPr>
              <w:pStyle w:val="Default"/>
              <w:spacing w:before="240" w:after="240"/>
              <w:rPr>
                <w:color w:val="0B9A6D"/>
                <w:sz w:val="32"/>
                <w:szCs w:val="32"/>
              </w:rPr>
            </w:pPr>
            <w:r w:rsidRPr="00A95A56">
              <w:rPr>
                <w:b w:val="0"/>
                <w:bCs w:val="0"/>
                <w:color w:val="0B9A6D"/>
                <w:sz w:val="32"/>
                <w:szCs w:val="32"/>
              </w:rPr>
              <w:t>HST 48</w:t>
            </w:r>
            <w:r>
              <w:rPr>
                <w:b w:val="0"/>
                <w:bCs w:val="0"/>
                <w:color w:val="0B9A6D"/>
                <w:sz w:val="32"/>
                <w:szCs w:val="32"/>
              </w:rPr>
              <w:t>9</w:t>
            </w:r>
          </w:p>
        </w:tc>
        <w:tc>
          <w:tcPr>
            <w:tcW w:w="2880" w:type="dxa"/>
          </w:tcPr>
          <w:p w14:paraId="69EC125E" w14:textId="149A4B78"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Seminar in Digital History (W)</w:t>
            </w:r>
          </w:p>
        </w:tc>
        <w:tc>
          <w:tcPr>
            <w:tcW w:w="5233" w:type="dxa"/>
          </w:tcPr>
          <w:p w14:paraId="20898A2D" w14:textId="733CB013" w:rsidR="0067437B" w:rsidRPr="00A95A56" w:rsidRDefault="0067437B" w:rsidP="0067437B">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A specific problem or theme in history approached through digital research to create digital work product.</w:t>
            </w:r>
          </w:p>
        </w:tc>
      </w:tr>
      <w:tr w:rsidR="0067437B" w14:paraId="7DC4D8DD"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2065BC52" w14:textId="77777777" w:rsidR="002D2DFF" w:rsidRDefault="002D2DFF" w:rsidP="0067437B">
            <w:pPr>
              <w:pStyle w:val="Default"/>
              <w:spacing w:before="240" w:after="240"/>
              <w:rPr>
                <w:color w:val="0B9A6D"/>
                <w:sz w:val="32"/>
                <w:szCs w:val="32"/>
              </w:rPr>
            </w:pPr>
          </w:p>
          <w:p w14:paraId="2F762405" w14:textId="464000A6" w:rsidR="0067437B" w:rsidRPr="00A95A56" w:rsidRDefault="0067437B" w:rsidP="0067437B">
            <w:pPr>
              <w:pStyle w:val="Default"/>
              <w:spacing w:before="240" w:after="240"/>
              <w:rPr>
                <w:color w:val="0B9A6D"/>
                <w:sz w:val="32"/>
                <w:szCs w:val="32"/>
              </w:rPr>
            </w:pPr>
            <w:r w:rsidRPr="00A95A56">
              <w:rPr>
                <w:b w:val="0"/>
                <w:bCs w:val="0"/>
                <w:color w:val="0B9A6D"/>
                <w:sz w:val="32"/>
                <w:szCs w:val="32"/>
              </w:rPr>
              <w:t>HST 4</w:t>
            </w:r>
            <w:r>
              <w:rPr>
                <w:b w:val="0"/>
                <w:bCs w:val="0"/>
                <w:color w:val="0B9A6D"/>
                <w:sz w:val="32"/>
                <w:szCs w:val="32"/>
              </w:rPr>
              <w:t>93</w:t>
            </w:r>
          </w:p>
        </w:tc>
        <w:tc>
          <w:tcPr>
            <w:tcW w:w="2880" w:type="dxa"/>
          </w:tcPr>
          <w:p w14:paraId="78B603C0" w14:textId="77777777" w:rsidR="002D2DFF" w:rsidRDefault="002D2DFF"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p>
          <w:p w14:paraId="6250A350" w14:textId="79F64B5C"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History Internship</w:t>
            </w:r>
          </w:p>
        </w:tc>
        <w:tc>
          <w:tcPr>
            <w:tcW w:w="5233" w:type="dxa"/>
          </w:tcPr>
          <w:p w14:paraId="10A44F6D" w14:textId="77777777" w:rsidR="002D2DFF" w:rsidRDefault="002D2DFF"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p>
          <w:p w14:paraId="4A96298D" w14:textId="79BADC5A" w:rsidR="0067437B" w:rsidRPr="00A95A56" w:rsidRDefault="0067437B" w:rsidP="0067437B">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Domestic and international history and history education placements with educational institutions, museums, libraries, archives, historic sites, digital history programs, public agencies, legal firms and departments, non-profit agencies, and private businesses.</w:t>
            </w:r>
          </w:p>
        </w:tc>
      </w:tr>
      <w:tr w:rsidR="001D3AF3" w:rsidRPr="00A95A56" w14:paraId="12EA4500"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3E015140" w14:textId="77777777" w:rsidR="001D3AF3" w:rsidRPr="00A95A56" w:rsidRDefault="001D3AF3" w:rsidP="00A82820">
            <w:pPr>
              <w:pStyle w:val="Default"/>
              <w:spacing w:before="240" w:after="240"/>
              <w:rPr>
                <w:b w:val="0"/>
                <w:bCs w:val="0"/>
                <w:color w:val="0B9A6D"/>
                <w:sz w:val="32"/>
                <w:szCs w:val="32"/>
              </w:rPr>
            </w:pPr>
            <w:r w:rsidRPr="00A95A56">
              <w:rPr>
                <w:b w:val="0"/>
                <w:bCs w:val="0"/>
                <w:color w:val="0B9A6D"/>
                <w:sz w:val="32"/>
                <w:szCs w:val="32"/>
              </w:rPr>
              <w:t>HST 4</w:t>
            </w:r>
            <w:r>
              <w:rPr>
                <w:b w:val="0"/>
                <w:bCs w:val="0"/>
                <w:color w:val="0B9A6D"/>
                <w:sz w:val="32"/>
                <w:szCs w:val="32"/>
              </w:rPr>
              <w:t>95</w:t>
            </w:r>
          </w:p>
        </w:tc>
        <w:tc>
          <w:tcPr>
            <w:tcW w:w="2880" w:type="dxa"/>
          </w:tcPr>
          <w:p w14:paraId="5396E595" w14:textId="77777777" w:rsidR="001D3AF3" w:rsidRPr="00A95A56" w:rsidRDefault="001D3AF3"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History Harvest</w:t>
            </w:r>
          </w:p>
        </w:tc>
        <w:tc>
          <w:tcPr>
            <w:tcW w:w="5233" w:type="dxa"/>
          </w:tcPr>
          <w:p w14:paraId="5EF25D18" w14:textId="092231FF" w:rsidR="001D3AF3" w:rsidRPr="00A95A56" w:rsidRDefault="001D3AF3"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D3AF3">
              <w:rPr>
                <w:color w:val="auto"/>
                <w:sz w:val="22"/>
                <w:szCs w:val="22"/>
              </w:rPr>
              <w:t xml:space="preserve">Identification, collection, and digitization of oral histories and historical artifacts in the local community. </w:t>
            </w:r>
            <w:proofErr w:type="gramStart"/>
            <w:r w:rsidR="00A26115" w:rsidRPr="001D3AF3">
              <w:rPr>
                <w:color w:val="auto"/>
                <w:sz w:val="22"/>
                <w:szCs w:val="22"/>
              </w:rPr>
              <w:t>Family heirlooms</w:t>
            </w:r>
            <w:r w:rsidR="00FC5A0F">
              <w:rPr>
                <w:color w:val="auto"/>
                <w:sz w:val="22"/>
                <w:szCs w:val="22"/>
              </w:rPr>
              <w:t>,</w:t>
            </w:r>
            <w:proofErr w:type="gramEnd"/>
            <w:r w:rsidRPr="001D3AF3">
              <w:rPr>
                <w:color w:val="auto"/>
                <w:sz w:val="22"/>
                <w:szCs w:val="22"/>
              </w:rPr>
              <w:t xml:space="preserve"> lived experiences of everyday people, </w:t>
            </w:r>
            <w:r w:rsidR="00FC5A0F">
              <w:rPr>
                <w:color w:val="auto"/>
                <w:sz w:val="22"/>
                <w:szCs w:val="22"/>
              </w:rPr>
              <w:t xml:space="preserve">and </w:t>
            </w:r>
            <w:r w:rsidRPr="001D3AF3">
              <w:rPr>
                <w:color w:val="auto"/>
                <w:sz w:val="22"/>
                <w:szCs w:val="22"/>
              </w:rPr>
              <w:t>stories passed down through generations. Emphasis on digital history techniques.</w:t>
            </w:r>
          </w:p>
        </w:tc>
      </w:tr>
      <w:tr w:rsidR="001D3AF3" w:rsidRPr="00A95A56" w14:paraId="340F77F0"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4065DE54" w14:textId="77777777" w:rsidR="001D3AF3" w:rsidRPr="00A95A56" w:rsidRDefault="001D3AF3" w:rsidP="00A82820">
            <w:pPr>
              <w:pStyle w:val="Default"/>
              <w:spacing w:before="240" w:after="240"/>
              <w:rPr>
                <w:b w:val="0"/>
                <w:bCs w:val="0"/>
                <w:color w:val="0B9A6D"/>
                <w:sz w:val="32"/>
                <w:szCs w:val="32"/>
              </w:rPr>
            </w:pPr>
            <w:r w:rsidRPr="00A95A56">
              <w:rPr>
                <w:b w:val="0"/>
                <w:bCs w:val="0"/>
                <w:color w:val="0B9A6D"/>
                <w:sz w:val="32"/>
                <w:szCs w:val="32"/>
              </w:rPr>
              <w:t>HST 4</w:t>
            </w:r>
            <w:r>
              <w:rPr>
                <w:b w:val="0"/>
                <w:bCs w:val="0"/>
                <w:color w:val="0B9A6D"/>
                <w:sz w:val="32"/>
                <w:szCs w:val="32"/>
              </w:rPr>
              <w:t>99H</w:t>
            </w:r>
          </w:p>
        </w:tc>
        <w:tc>
          <w:tcPr>
            <w:tcW w:w="2880" w:type="dxa"/>
          </w:tcPr>
          <w:p w14:paraId="1F0F0161" w14:textId="77777777" w:rsidR="001D3AF3" w:rsidRPr="00A95A56" w:rsidRDefault="001D3AF3"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Senior Honors Thesis</w:t>
            </w:r>
          </w:p>
        </w:tc>
        <w:tc>
          <w:tcPr>
            <w:tcW w:w="5233" w:type="dxa"/>
          </w:tcPr>
          <w:p w14:paraId="1DB496F2" w14:textId="77777777" w:rsidR="001D3AF3" w:rsidRPr="00A95A56" w:rsidRDefault="001D3AF3"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D3AF3">
              <w:rPr>
                <w:color w:val="auto"/>
                <w:sz w:val="22"/>
                <w:szCs w:val="22"/>
              </w:rPr>
              <w:t>Individual research projects, supervised by a faculty member.</w:t>
            </w:r>
          </w:p>
        </w:tc>
      </w:tr>
    </w:tbl>
    <w:p w14:paraId="1BD718D8" w14:textId="77777777" w:rsidR="00626A12" w:rsidRPr="00895C81" w:rsidRDefault="00626A12" w:rsidP="00626A12">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626A12" w14:paraId="3B0C41F5"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25E0C5AD" w14:textId="6A1652B9" w:rsidR="00626A12" w:rsidRPr="00D43537" w:rsidRDefault="00626A12" w:rsidP="00A82820">
            <w:pPr>
              <w:pStyle w:val="Default"/>
              <w:rPr>
                <w:color w:val="2D74B5"/>
                <w:sz w:val="26"/>
                <w:szCs w:val="26"/>
              </w:rPr>
            </w:pPr>
            <w:bookmarkStart w:id="22" w:name="hdfs"/>
            <w:r w:rsidRPr="00626A12">
              <w:rPr>
                <w:color w:val="FFFFFF" w:themeColor="background1"/>
                <w:sz w:val="26"/>
                <w:szCs w:val="26"/>
              </w:rPr>
              <w:t xml:space="preserve">Human </w:t>
            </w:r>
            <w:bookmarkEnd w:id="22"/>
            <w:r w:rsidRPr="00626A12">
              <w:rPr>
                <w:color w:val="FFFFFF" w:themeColor="background1"/>
                <w:sz w:val="26"/>
                <w:szCs w:val="26"/>
              </w:rPr>
              <w:t>Development and Family Studies</w:t>
            </w:r>
            <w:r w:rsidRPr="00D045F9">
              <w:rPr>
                <w:color w:val="FFFFFF" w:themeColor="background1"/>
                <w:sz w:val="26"/>
                <w:szCs w:val="26"/>
              </w:rPr>
              <w:t xml:space="preserve"> – </w:t>
            </w:r>
            <w:r>
              <w:rPr>
                <w:color w:val="FFFFFF" w:themeColor="background1"/>
                <w:sz w:val="26"/>
                <w:szCs w:val="26"/>
              </w:rPr>
              <w:t>HDFS</w:t>
            </w:r>
          </w:p>
        </w:tc>
      </w:tr>
      <w:tr w:rsidR="00626A12" w14:paraId="187BBC61"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04B321D" w14:textId="657EFB48" w:rsidR="00626A12" w:rsidRDefault="00626A12" w:rsidP="00A82820">
            <w:pPr>
              <w:pStyle w:val="Default"/>
              <w:spacing w:before="240" w:after="240"/>
              <w:rPr>
                <w:b w:val="0"/>
                <w:bCs w:val="0"/>
                <w:color w:val="0B9A6D"/>
                <w:sz w:val="32"/>
                <w:szCs w:val="32"/>
              </w:rPr>
            </w:pPr>
            <w:r w:rsidRPr="00626A12">
              <w:rPr>
                <w:b w:val="0"/>
                <w:bCs w:val="0"/>
                <w:color w:val="0B9A6D"/>
                <w:sz w:val="32"/>
                <w:szCs w:val="32"/>
              </w:rPr>
              <w:t>HDFS 406</w:t>
            </w:r>
          </w:p>
        </w:tc>
        <w:tc>
          <w:tcPr>
            <w:tcW w:w="2880" w:type="dxa"/>
          </w:tcPr>
          <w:p w14:paraId="3FCE61C5" w14:textId="2A802419" w:rsidR="00626A12" w:rsidRPr="00D43537" w:rsidRDefault="00626A1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626A12">
              <w:rPr>
                <w:color w:val="auto"/>
                <w:sz w:val="22"/>
                <w:szCs w:val="22"/>
              </w:rPr>
              <w:t>Practicum III: Capstone Experience (W)</w:t>
            </w:r>
          </w:p>
        </w:tc>
        <w:tc>
          <w:tcPr>
            <w:tcW w:w="5233" w:type="dxa"/>
          </w:tcPr>
          <w:p w14:paraId="6B89973C" w14:textId="2048CA01" w:rsidR="00626A12" w:rsidRPr="00D43537" w:rsidRDefault="00626A1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26A12">
              <w:rPr>
                <w:color w:val="auto"/>
                <w:sz w:val="22"/>
                <w:szCs w:val="22"/>
              </w:rPr>
              <w:t>Guided learning experiences in a professional agency, use of theories and practices related to lesson planning and implementation, assessment, classroom environments.</w:t>
            </w:r>
          </w:p>
        </w:tc>
      </w:tr>
      <w:tr w:rsidR="00626A12" w14:paraId="310A68F2"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5DF69826" w14:textId="67A499CF" w:rsidR="00626A12" w:rsidRPr="007460ED" w:rsidRDefault="00626A12" w:rsidP="00A82820">
            <w:pPr>
              <w:pStyle w:val="Default"/>
              <w:spacing w:before="240" w:after="240"/>
              <w:rPr>
                <w:b w:val="0"/>
                <w:bCs w:val="0"/>
                <w:color w:val="0B9A6D"/>
                <w:sz w:val="32"/>
                <w:szCs w:val="32"/>
              </w:rPr>
            </w:pPr>
            <w:r w:rsidRPr="00626A12">
              <w:rPr>
                <w:b w:val="0"/>
                <w:bCs w:val="0"/>
                <w:color w:val="0B9A6D"/>
                <w:sz w:val="32"/>
                <w:szCs w:val="32"/>
              </w:rPr>
              <w:t>HDFS 424</w:t>
            </w:r>
          </w:p>
        </w:tc>
        <w:tc>
          <w:tcPr>
            <w:tcW w:w="2880" w:type="dxa"/>
          </w:tcPr>
          <w:p w14:paraId="5837CB83" w14:textId="0AA029E4" w:rsidR="00626A12" w:rsidRPr="007460ED" w:rsidRDefault="00626A12"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626A12">
              <w:rPr>
                <w:color w:val="auto"/>
                <w:sz w:val="22"/>
                <w:szCs w:val="22"/>
              </w:rPr>
              <w:t>Student Teaching in an Early Childhood Program</w:t>
            </w:r>
          </w:p>
        </w:tc>
        <w:tc>
          <w:tcPr>
            <w:tcW w:w="5233" w:type="dxa"/>
          </w:tcPr>
          <w:p w14:paraId="6F873508" w14:textId="08E1435A" w:rsidR="00626A12" w:rsidRPr="007460ED" w:rsidRDefault="00626A12"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626A12">
              <w:rPr>
                <w:color w:val="auto"/>
                <w:sz w:val="22"/>
                <w:szCs w:val="22"/>
              </w:rPr>
              <w:t>Supervised teaching practicum. Planning, implementing, and evaluating an ecological educational program for children and their families.</w:t>
            </w:r>
          </w:p>
        </w:tc>
      </w:tr>
      <w:tr w:rsidR="00626A12" w14:paraId="3B1563B9"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768DB43" w14:textId="1F8D4EAF" w:rsidR="00626A12" w:rsidRPr="007460ED" w:rsidRDefault="00626A12" w:rsidP="00A82820">
            <w:pPr>
              <w:pStyle w:val="Default"/>
              <w:spacing w:before="240" w:after="240"/>
              <w:rPr>
                <w:b w:val="0"/>
                <w:bCs w:val="0"/>
                <w:color w:val="0B9A6D"/>
                <w:sz w:val="32"/>
                <w:szCs w:val="32"/>
              </w:rPr>
            </w:pPr>
            <w:r w:rsidRPr="00626A12">
              <w:rPr>
                <w:b w:val="0"/>
                <w:bCs w:val="0"/>
                <w:color w:val="0B9A6D"/>
                <w:sz w:val="32"/>
                <w:szCs w:val="32"/>
              </w:rPr>
              <w:t>HDFS 493</w:t>
            </w:r>
          </w:p>
        </w:tc>
        <w:tc>
          <w:tcPr>
            <w:tcW w:w="2880" w:type="dxa"/>
          </w:tcPr>
          <w:p w14:paraId="0CB080E5" w14:textId="6D6EF274" w:rsidR="00626A12" w:rsidRPr="007460ED" w:rsidRDefault="00626A1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26A12">
              <w:rPr>
                <w:color w:val="auto"/>
                <w:sz w:val="22"/>
                <w:szCs w:val="22"/>
              </w:rPr>
              <w:t>Internship</w:t>
            </w:r>
          </w:p>
        </w:tc>
        <w:tc>
          <w:tcPr>
            <w:tcW w:w="5233" w:type="dxa"/>
          </w:tcPr>
          <w:p w14:paraId="6A4D85DD" w14:textId="24EF723F" w:rsidR="00626A12" w:rsidRPr="007460ED" w:rsidRDefault="00626A12"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26A12">
              <w:rPr>
                <w:color w:val="auto"/>
                <w:sz w:val="22"/>
                <w:szCs w:val="22"/>
              </w:rPr>
              <w:t>Professional experience in a community organization.</w:t>
            </w:r>
          </w:p>
        </w:tc>
      </w:tr>
    </w:tbl>
    <w:p w14:paraId="414C94ED" w14:textId="77777777" w:rsidR="00626A12" w:rsidRDefault="00626A12" w:rsidP="00626A12">
      <w:pPr>
        <w:spacing w:line="320" w:lineRule="exact"/>
        <w:rPr>
          <w:rFonts w:ascii="Calibri" w:hAnsi="Calibri" w:cs="Calibri"/>
          <w:color w:val="0462C1"/>
          <w:sz w:val="22"/>
        </w:rPr>
      </w:pPr>
    </w:p>
    <w:p w14:paraId="577228B7" w14:textId="77777777" w:rsidR="004E0C11" w:rsidRPr="00895C81" w:rsidRDefault="004E0C11" w:rsidP="00626A12">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626A12" w14:paraId="6616ED49"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1FA302D" w14:textId="05AF3E4C" w:rsidR="00626A12" w:rsidRPr="00D43537" w:rsidRDefault="00626A12" w:rsidP="00A82820">
            <w:pPr>
              <w:pStyle w:val="Default"/>
              <w:rPr>
                <w:color w:val="2D74B5"/>
                <w:sz w:val="26"/>
                <w:szCs w:val="26"/>
              </w:rPr>
            </w:pPr>
            <w:bookmarkStart w:id="23" w:name="hrlr"/>
            <w:r w:rsidRPr="00626A12">
              <w:rPr>
                <w:color w:val="FFFFFF" w:themeColor="background1"/>
                <w:sz w:val="26"/>
                <w:szCs w:val="26"/>
              </w:rPr>
              <w:t xml:space="preserve">Human </w:t>
            </w:r>
            <w:bookmarkEnd w:id="23"/>
            <w:r w:rsidRPr="00626A12">
              <w:rPr>
                <w:color w:val="FFFFFF" w:themeColor="background1"/>
                <w:sz w:val="26"/>
                <w:szCs w:val="26"/>
              </w:rPr>
              <w:t>Resources and Labor Relations</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HRLR</w:t>
            </w:r>
          </w:p>
        </w:tc>
      </w:tr>
      <w:tr w:rsidR="00626A12" w14:paraId="0FDF486B"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899F98A" w14:textId="20C13900" w:rsidR="00626A12" w:rsidRDefault="00626A12" w:rsidP="00A82820">
            <w:pPr>
              <w:pStyle w:val="Default"/>
              <w:spacing w:before="240" w:after="240"/>
              <w:rPr>
                <w:b w:val="0"/>
                <w:bCs w:val="0"/>
                <w:color w:val="0B9A6D"/>
                <w:sz w:val="32"/>
                <w:szCs w:val="32"/>
              </w:rPr>
            </w:pPr>
            <w:r w:rsidRPr="00626A12">
              <w:rPr>
                <w:b w:val="0"/>
                <w:bCs w:val="0"/>
                <w:color w:val="0B9A6D"/>
                <w:sz w:val="32"/>
                <w:szCs w:val="32"/>
              </w:rPr>
              <w:t>HRLR 493</w:t>
            </w:r>
          </w:p>
        </w:tc>
        <w:tc>
          <w:tcPr>
            <w:tcW w:w="2880" w:type="dxa"/>
          </w:tcPr>
          <w:p w14:paraId="6606EBD0" w14:textId="7A1B39BB" w:rsidR="00626A12" w:rsidRPr="00D43537" w:rsidRDefault="00CF6B51"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CF6B51">
              <w:rPr>
                <w:color w:val="auto"/>
                <w:sz w:val="22"/>
                <w:szCs w:val="22"/>
              </w:rPr>
              <w:t>Internship in Human Resources and Labor Relations</w:t>
            </w:r>
          </w:p>
        </w:tc>
        <w:tc>
          <w:tcPr>
            <w:tcW w:w="5233" w:type="dxa"/>
          </w:tcPr>
          <w:p w14:paraId="32916BBF" w14:textId="2C6C03B7" w:rsidR="00626A12" w:rsidRPr="00D43537" w:rsidRDefault="001E3604"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E3604">
              <w:rPr>
                <w:color w:val="auto"/>
                <w:sz w:val="22"/>
                <w:szCs w:val="22"/>
              </w:rPr>
              <w:t xml:space="preserve">Faculty-guided internship in field related to human </w:t>
            </w:r>
            <w:r w:rsidR="00507B8D">
              <w:rPr>
                <w:color w:val="auto"/>
                <w:sz w:val="22"/>
                <w:szCs w:val="22"/>
              </w:rPr>
              <w:t>resources and labor relations</w:t>
            </w:r>
            <w:r w:rsidRPr="001E3604">
              <w:rPr>
                <w:color w:val="auto"/>
                <w:sz w:val="22"/>
                <w:szCs w:val="22"/>
              </w:rPr>
              <w:t>.</w:t>
            </w:r>
          </w:p>
        </w:tc>
      </w:tr>
      <w:tr w:rsidR="00626A12" w14:paraId="0FD92932"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03E9F609" w14:textId="03781C70" w:rsidR="00626A12" w:rsidRPr="007460ED" w:rsidRDefault="001E3604" w:rsidP="00A82820">
            <w:pPr>
              <w:pStyle w:val="Default"/>
              <w:spacing w:before="240" w:after="240"/>
              <w:rPr>
                <w:b w:val="0"/>
                <w:bCs w:val="0"/>
                <w:color w:val="0B9A6D"/>
                <w:sz w:val="32"/>
                <w:szCs w:val="32"/>
              </w:rPr>
            </w:pPr>
            <w:r w:rsidRPr="001E3604">
              <w:rPr>
                <w:b w:val="0"/>
                <w:bCs w:val="0"/>
                <w:color w:val="0B9A6D"/>
                <w:sz w:val="32"/>
                <w:szCs w:val="32"/>
              </w:rPr>
              <w:t>HRLR 494</w:t>
            </w:r>
          </w:p>
        </w:tc>
        <w:tc>
          <w:tcPr>
            <w:tcW w:w="2880" w:type="dxa"/>
          </w:tcPr>
          <w:p w14:paraId="41905D7C" w14:textId="6FBE4776" w:rsidR="00626A12" w:rsidRPr="007460ED" w:rsidRDefault="002B0547"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2B0547">
              <w:rPr>
                <w:color w:val="auto"/>
                <w:sz w:val="22"/>
                <w:szCs w:val="22"/>
              </w:rPr>
              <w:t>Undergraduate Research in Human Resources and Labor Relations</w:t>
            </w:r>
          </w:p>
        </w:tc>
        <w:tc>
          <w:tcPr>
            <w:tcW w:w="5233" w:type="dxa"/>
          </w:tcPr>
          <w:p w14:paraId="5A5F29F3" w14:textId="6CE42AF9" w:rsidR="00626A12" w:rsidRPr="007460ED" w:rsidRDefault="002B0547"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2B0547">
              <w:rPr>
                <w:color w:val="auto"/>
                <w:sz w:val="22"/>
                <w:szCs w:val="22"/>
              </w:rPr>
              <w:t>Faculty-guided undergraduate research in disciplines encompassed in human resources and labor relations</w:t>
            </w:r>
          </w:p>
        </w:tc>
      </w:tr>
    </w:tbl>
    <w:p w14:paraId="2D56DF78" w14:textId="644E51DC" w:rsidR="001B3590" w:rsidRPr="009F2CDA" w:rsidRDefault="001B3590" w:rsidP="009F2CDA">
      <w:pPr>
        <w:spacing w:line="320" w:lineRule="exact"/>
        <w:rPr>
          <w:rFonts w:ascii="Calibri" w:hAnsi="Calibri" w:cs="Calibri"/>
          <w:color w:val="0462C1"/>
          <w:sz w:val="18"/>
          <w:szCs w:val="18"/>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9F2CDA" w14:paraId="7184094B"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8AF20A3" w14:textId="644E51DC" w:rsidR="009F2CDA" w:rsidRPr="00D43537" w:rsidRDefault="002B2019" w:rsidP="00A82820">
            <w:pPr>
              <w:pStyle w:val="Default"/>
              <w:rPr>
                <w:color w:val="2D74B5"/>
                <w:sz w:val="26"/>
                <w:szCs w:val="26"/>
              </w:rPr>
            </w:pPr>
            <w:bookmarkStart w:id="24" w:name="itm"/>
            <w:r w:rsidRPr="002B2019">
              <w:rPr>
                <w:color w:val="FFFFFF" w:themeColor="background1"/>
                <w:sz w:val="26"/>
                <w:szCs w:val="26"/>
              </w:rPr>
              <w:t xml:space="preserve">Information </w:t>
            </w:r>
            <w:bookmarkEnd w:id="24"/>
            <w:r w:rsidRPr="002B2019">
              <w:rPr>
                <w:color w:val="FFFFFF" w:themeColor="background1"/>
                <w:sz w:val="26"/>
                <w:szCs w:val="26"/>
              </w:rPr>
              <w:t>Technology Management</w:t>
            </w:r>
            <w:r>
              <w:rPr>
                <w:color w:val="FFFFFF" w:themeColor="background1"/>
                <w:sz w:val="26"/>
                <w:szCs w:val="26"/>
              </w:rPr>
              <w:t xml:space="preserve"> </w:t>
            </w:r>
            <w:r w:rsidR="009F2CDA" w:rsidRPr="00D045F9">
              <w:rPr>
                <w:color w:val="FFFFFF" w:themeColor="background1"/>
                <w:sz w:val="26"/>
                <w:szCs w:val="26"/>
              </w:rPr>
              <w:t xml:space="preserve">– </w:t>
            </w:r>
            <w:r>
              <w:rPr>
                <w:color w:val="FFFFFF" w:themeColor="background1"/>
                <w:sz w:val="26"/>
                <w:szCs w:val="26"/>
              </w:rPr>
              <w:t>ITM</w:t>
            </w:r>
          </w:p>
        </w:tc>
      </w:tr>
      <w:tr w:rsidR="009F2CDA" w14:paraId="5B245485"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1657AA7" w14:textId="77777777" w:rsidR="009F2CDA" w:rsidRDefault="009F2CDA" w:rsidP="00A82820">
            <w:pPr>
              <w:pStyle w:val="Default"/>
              <w:spacing w:before="240" w:after="240"/>
              <w:rPr>
                <w:b w:val="0"/>
                <w:bCs w:val="0"/>
                <w:color w:val="0B9A6D"/>
                <w:sz w:val="32"/>
                <w:szCs w:val="32"/>
              </w:rPr>
            </w:pPr>
            <w:r w:rsidRPr="009F2CDA">
              <w:rPr>
                <w:b w:val="0"/>
                <w:bCs w:val="0"/>
                <w:color w:val="0B9A6D"/>
                <w:sz w:val="32"/>
                <w:szCs w:val="32"/>
              </w:rPr>
              <w:t>ITM 444</w:t>
            </w:r>
          </w:p>
        </w:tc>
        <w:tc>
          <w:tcPr>
            <w:tcW w:w="2880" w:type="dxa"/>
          </w:tcPr>
          <w:p w14:paraId="5D1F54F9" w14:textId="77777777" w:rsidR="009F2CDA" w:rsidRPr="00D43537" w:rsidRDefault="009F2CDA"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0F603D">
              <w:rPr>
                <w:color w:val="auto"/>
                <w:sz w:val="22"/>
                <w:szCs w:val="22"/>
              </w:rPr>
              <w:t>Information Technology Project Management</w:t>
            </w:r>
          </w:p>
        </w:tc>
        <w:tc>
          <w:tcPr>
            <w:tcW w:w="5233" w:type="dxa"/>
          </w:tcPr>
          <w:p w14:paraId="160BBB7C" w14:textId="77777777" w:rsidR="009F2CDA" w:rsidRPr="00D43537" w:rsidRDefault="009F2CDA"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0F603D">
              <w:rPr>
                <w:color w:val="auto"/>
                <w:sz w:val="22"/>
                <w:szCs w:val="22"/>
              </w:rPr>
              <w:t>Practical training and experiences in design, testing, and launch of new information technologies and systems.</w:t>
            </w:r>
          </w:p>
        </w:tc>
      </w:tr>
    </w:tbl>
    <w:p w14:paraId="1BCB4F4E" w14:textId="5EFBEBDB" w:rsidR="009F2CDA" w:rsidRDefault="009F2CDA" w:rsidP="009F2CDA">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2B2019" w14:paraId="3CC1FB04"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A342024" w14:textId="5EFBEBDB" w:rsidR="002B2019" w:rsidRPr="00D43537" w:rsidRDefault="002B2019" w:rsidP="00A82820">
            <w:pPr>
              <w:pStyle w:val="Default"/>
              <w:rPr>
                <w:color w:val="2D74B5"/>
                <w:sz w:val="26"/>
                <w:szCs w:val="26"/>
              </w:rPr>
            </w:pPr>
            <w:bookmarkStart w:id="25" w:name="ibio"/>
            <w:r w:rsidRPr="002B2019">
              <w:rPr>
                <w:color w:val="FFFFFF" w:themeColor="background1"/>
                <w:sz w:val="26"/>
                <w:szCs w:val="26"/>
              </w:rPr>
              <w:t xml:space="preserve">Integrative </w:t>
            </w:r>
            <w:bookmarkEnd w:id="25"/>
            <w:r w:rsidRPr="002B2019">
              <w:rPr>
                <w:color w:val="FFFFFF" w:themeColor="background1"/>
                <w:sz w:val="26"/>
                <w:szCs w:val="26"/>
              </w:rPr>
              <w:t>Biology</w:t>
            </w:r>
            <w:r>
              <w:rPr>
                <w:color w:val="FFFFFF" w:themeColor="background1"/>
                <w:sz w:val="26"/>
                <w:szCs w:val="26"/>
              </w:rPr>
              <w:t xml:space="preserve"> </w:t>
            </w:r>
            <w:r w:rsidRPr="00D045F9">
              <w:rPr>
                <w:color w:val="FFFFFF" w:themeColor="background1"/>
                <w:sz w:val="26"/>
                <w:szCs w:val="26"/>
              </w:rPr>
              <w:t xml:space="preserve">– </w:t>
            </w:r>
            <w:r w:rsidRPr="002B2019">
              <w:rPr>
                <w:color w:val="FFFFFF" w:themeColor="background1"/>
                <w:sz w:val="26"/>
                <w:szCs w:val="26"/>
              </w:rPr>
              <w:t>IBIO</w:t>
            </w:r>
          </w:p>
        </w:tc>
      </w:tr>
      <w:tr w:rsidR="002B2019" w14:paraId="5265B513"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8C79EB1" w14:textId="0A0A64CC" w:rsidR="002B2019" w:rsidRDefault="002B2019" w:rsidP="00A82820">
            <w:pPr>
              <w:pStyle w:val="Default"/>
              <w:spacing w:before="240" w:after="240"/>
              <w:rPr>
                <w:b w:val="0"/>
                <w:bCs w:val="0"/>
                <w:color w:val="0B9A6D"/>
                <w:sz w:val="32"/>
                <w:szCs w:val="32"/>
              </w:rPr>
            </w:pPr>
            <w:r w:rsidRPr="002B2019">
              <w:rPr>
                <w:b w:val="0"/>
                <w:bCs w:val="0"/>
                <w:color w:val="0B9A6D"/>
                <w:sz w:val="32"/>
                <w:szCs w:val="32"/>
              </w:rPr>
              <w:t>IBIO 390</w:t>
            </w:r>
          </w:p>
        </w:tc>
        <w:tc>
          <w:tcPr>
            <w:tcW w:w="2880" w:type="dxa"/>
          </w:tcPr>
          <w:p w14:paraId="1D1FEF21" w14:textId="5D666FCC"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2B2019">
              <w:rPr>
                <w:color w:val="auto"/>
                <w:sz w:val="22"/>
                <w:szCs w:val="22"/>
              </w:rPr>
              <w:t>Practicum in Zoo/Aquarium Careers</w:t>
            </w:r>
          </w:p>
        </w:tc>
        <w:tc>
          <w:tcPr>
            <w:tcW w:w="5233" w:type="dxa"/>
          </w:tcPr>
          <w:p w14:paraId="6D257E28" w14:textId="3BCD8C51"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2B2019">
              <w:rPr>
                <w:color w:val="auto"/>
                <w:sz w:val="22"/>
                <w:szCs w:val="22"/>
              </w:rPr>
              <w:t>Practical application of science, business and education methods through typical workdays with zoo professionals.</w:t>
            </w:r>
          </w:p>
        </w:tc>
      </w:tr>
    </w:tbl>
    <w:p w14:paraId="16C81D14" w14:textId="77777777" w:rsidR="002B2019" w:rsidRDefault="002B2019"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4C0721" w14:paraId="508F19DB" w14:textId="77777777" w:rsidTr="00E545E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CAA691C" w14:textId="740E812C" w:rsidR="004C0721" w:rsidRPr="00D43537" w:rsidRDefault="004C0721" w:rsidP="00E545E8">
            <w:pPr>
              <w:pStyle w:val="Default"/>
              <w:rPr>
                <w:color w:val="2D74B5"/>
                <w:sz w:val="26"/>
                <w:szCs w:val="26"/>
              </w:rPr>
            </w:pPr>
            <w:r w:rsidRPr="002B2019">
              <w:rPr>
                <w:color w:val="FFFFFF" w:themeColor="background1"/>
                <w:sz w:val="26"/>
                <w:szCs w:val="26"/>
              </w:rPr>
              <w:t xml:space="preserve">Integrative </w:t>
            </w:r>
            <w:r w:rsidR="001A3579">
              <w:rPr>
                <w:color w:val="FFFFFF" w:themeColor="background1"/>
                <w:sz w:val="26"/>
                <w:szCs w:val="26"/>
              </w:rPr>
              <w:t>Studies Social, Behav</w:t>
            </w:r>
            <w:r w:rsidR="00E72BE1">
              <w:rPr>
                <w:color w:val="FFFFFF" w:themeColor="background1"/>
                <w:sz w:val="26"/>
                <w:szCs w:val="26"/>
              </w:rPr>
              <w:t>ioral and Economic Sciences</w:t>
            </w:r>
            <w:r>
              <w:rPr>
                <w:color w:val="FFFFFF" w:themeColor="background1"/>
                <w:sz w:val="26"/>
                <w:szCs w:val="26"/>
              </w:rPr>
              <w:t xml:space="preserve"> </w:t>
            </w:r>
            <w:r w:rsidRPr="00D045F9">
              <w:rPr>
                <w:color w:val="FFFFFF" w:themeColor="background1"/>
                <w:sz w:val="26"/>
                <w:szCs w:val="26"/>
              </w:rPr>
              <w:t xml:space="preserve">– </w:t>
            </w:r>
            <w:r w:rsidRPr="002B2019">
              <w:rPr>
                <w:color w:val="FFFFFF" w:themeColor="background1"/>
                <w:sz w:val="26"/>
                <w:szCs w:val="26"/>
              </w:rPr>
              <w:t>I</w:t>
            </w:r>
            <w:r w:rsidR="00E72BE1">
              <w:rPr>
                <w:color w:val="FFFFFF" w:themeColor="background1"/>
                <w:sz w:val="26"/>
                <w:szCs w:val="26"/>
              </w:rPr>
              <w:t>SS</w:t>
            </w:r>
          </w:p>
        </w:tc>
      </w:tr>
      <w:tr w:rsidR="004C0721" w14:paraId="6BAF9220" w14:textId="77777777" w:rsidTr="00E54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CDFD9BA" w14:textId="724D5A78" w:rsidR="004C0721" w:rsidRDefault="00E72BE1" w:rsidP="00E545E8">
            <w:pPr>
              <w:pStyle w:val="Default"/>
              <w:spacing w:before="240" w:after="240"/>
              <w:rPr>
                <w:b w:val="0"/>
                <w:bCs w:val="0"/>
                <w:color w:val="0B9A6D"/>
                <w:sz w:val="32"/>
                <w:szCs w:val="32"/>
              </w:rPr>
            </w:pPr>
            <w:r>
              <w:rPr>
                <w:b w:val="0"/>
                <w:bCs w:val="0"/>
                <w:color w:val="0B9A6D"/>
                <w:sz w:val="32"/>
                <w:szCs w:val="32"/>
              </w:rPr>
              <w:t>ISS 335A</w:t>
            </w:r>
            <w:r w:rsidR="00CB482E">
              <w:rPr>
                <w:b w:val="0"/>
                <w:bCs w:val="0"/>
                <w:color w:val="0B9A6D"/>
                <w:sz w:val="32"/>
                <w:szCs w:val="32"/>
              </w:rPr>
              <w:t>*</w:t>
            </w:r>
          </w:p>
        </w:tc>
        <w:tc>
          <w:tcPr>
            <w:tcW w:w="2880" w:type="dxa"/>
          </w:tcPr>
          <w:p w14:paraId="52B06F03" w14:textId="164EDF5C" w:rsidR="004C0721" w:rsidRPr="00D43537" w:rsidRDefault="00201A13"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201A13">
              <w:rPr>
                <w:color w:val="auto"/>
                <w:sz w:val="22"/>
                <w:szCs w:val="22"/>
              </w:rPr>
              <w:t>National Diversity and Change: United States (N)</w:t>
            </w:r>
          </w:p>
        </w:tc>
        <w:tc>
          <w:tcPr>
            <w:tcW w:w="5233" w:type="dxa"/>
          </w:tcPr>
          <w:p w14:paraId="559FBA01" w14:textId="3A4E8B93" w:rsidR="004C0721" w:rsidRPr="00D43537" w:rsidRDefault="008537F1"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8537F1">
              <w:rPr>
                <w:color w:val="auto"/>
                <w:sz w:val="22"/>
                <w:szCs w:val="22"/>
              </w:rPr>
              <w:t xml:space="preserve">Racial, ethnic, class, gender, and other forms of diversity in the United States. Systems of </w:t>
            </w:r>
            <w:proofErr w:type="gramStart"/>
            <w:r w:rsidRPr="008537F1">
              <w:rPr>
                <w:color w:val="auto"/>
                <w:sz w:val="22"/>
                <w:szCs w:val="22"/>
              </w:rPr>
              <w:t>dominant-minority</w:t>
            </w:r>
            <w:proofErr w:type="gramEnd"/>
            <w:r w:rsidRPr="008537F1">
              <w:rPr>
                <w:color w:val="auto"/>
                <w:sz w:val="22"/>
                <w:szCs w:val="22"/>
              </w:rPr>
              <w:t xml:space="preserve"> relations and forms of prejudice and discrimination. Scope of and responses to group inequalities.</w:t>
            </w:r>
            <w:r>
              <w:rPr>
                <w:color w:val="auto"/>
                <w:sz w:val="22"/>
                <w:szCs w:val="22"/>
              </w:rPr>
              <w:t xml:space="preserve"> </w:t>
            </w:r>
            <w:r w:rsidR="00CB482E">
              <w:rPr>
                <w:color w:val="auto"/>
                <w:sz w:val="22"/>
                <w:szCs w:val="22"/>
              </w:rPr>
              <w:t>*</w:t>
            </w:r>
            <w:r w:rsidR="00A3001A" w:rsidRPr="00EC664B">
              <w:rPr>
                <w:b/>
                <w:bCs/>
                <w:color w:val="auto"/>
                <w:sz w:val="22"/>
                <w:szCs w:val="22"/>
              </w:rPr>
              <w:t>Required s</w:t>
            </w:r>
            <w:r w:rsidRPr="00EC664B">
              <w:rPr>
                <w:b/>
                <w:bCs/>
                <w:color w:val="auto"/>
                <w:sz w:val="22"/>
                <w:szCs w:val="22"/>
              </w:rPr>
              <w:t>ervice-learning component.</w:t>
            </w:r>
            <w:r>
              <w:rPr>
                <w:color w:val="auto"/>
                <w:sz w:val="22"/>
                <w:szCs w:val="22"/>
              </w:rPr>
              <w:t xml:space="preserve"> </w:t>
            </w:r>
          </w:p>
        </w:tc>
      </w:tr>
    </w:tbl>
    <w:p w14:paraId="34D2796F" w14:textId="77777777" w:rsidR="004C0721" w:rsidRDefault="004C0721"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2B2019" w14:paraId="0A5A5C79"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6104CAE" w14:textId="2AC604FD" w:rsidR="002B2019" w:rsidRPr="00D43537" w:rsidRDefault="002B2019" w:rsidP="00A82820">
            <w:pPr>
              <w:pStyle w:val="Default"/>
              <w:rPr>
                <w:color w:val="2D74B5"/>
                <w:sz w:val="26"/>
                <w:szCs w:val="26"/>
              </w:rPr>
            </w:pPr>
            <w:bookmarkStart w:id="26" w:name="mc"/>
            <w:r w:rsidRPr="002B2019">
              <w:rPr>
                <w:color w:val="FFFFFF" w:themeColor="background1"/>
                <w:sz w:val="26"/>
                <w:szCs w:val="26"/>
              </w:rPr>
              <w:t xml:space="preserve">James </w:t>
            </w:r>
            <w:bookmarkEnd w:id="26"/>
            <w:r w:rsidRPr="002B2019">
              <w:rPr>
                <w:color w:val="FFFFFF" w:themeColor="background1"/>
                <w:sz w:val="26"/>
                <w:szCs w:val="26"/>
              </w:rPr>
              <w:t>Madison College</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MC</w:t>
            </w:r>
          </w:p>
        </w:tc>
      </w:tr>
      <w:tr w:rsidR="002B2019" w14:paraId="79ADDCC2"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79A3658" w14:textId="0C73C898" w:rsidR="002B2019" w:rsidRDefault="002B2019" w:rsidP="00A82820">
            <w:pPr>
              <w:pStyle w:val="Default"/>
              <w:spacing w:before="240" w:after="240"/>
              <w:rPr>
                <w:b w:val="0"/>
                <w:bCs w:val="0"/>
                <w:color w:val="0B9A6D"/>
                <w:sz w:val="32"/>
                <w:szCs w:val="32"/>
              </w:rPr>
            </w:pPr>
            <w:r w:rsidRPr="002B2019">
              <w:rPr>
                <w:b w:val="0"/>
                <w:bCs w:val="0"/>
                <w:color w:val="0B9A6D"/>
                <w:sz w:val="32"/>
                <w:szCs w:val="32"/>
              </w:rPr>
              <w:t>MC 400/401</w:t>
            </w:r>
          </w:p>
        </w:tc>
        <w:tc>
          <w:tcPr>
            <w:tcW w:w="2880" w:type="dxa"/>
          </w:tcPr>
          <w:p w14:paraId="0223A424" w14:textId="46C460E1"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2B2019">
              <w:rPr>
                <w:color w:val="auto"/>
                <w:sz w:val="22"/>
                <w:szCs w:val="22"/>
              </w:rPr>
              <w:t>Field Experienc</w:t>
            </w:r>
            <w:r w:rsidR="00A3001A">
              <w:rPr>
                <w:color w:val="auto"/>
                <w:sz w:val="22"/>
                <w:szCs w:val="22"/>
              </w:rPr>
              <w:t>e</w:t>
            </w:r>
            <w:r w:rsidRPr="002B2019">
              <w:rPr>
                <w:color w:val="auto"/>
                <w:sz w:val="22"/>
                <w:szCs w:val="22"/>
              </w:rPr>
              <w:t>-Internship</w:t>
            </w:r>
          </w:p>
        </w:tc>
        <w:tc>
          <w:tcPr>
            <w:tcW w:w="5233" w:type="dxa"/>
          </w:tcPr>
          <w:p w14:paraId="2C5CA836" w14:textId="614A1DEE"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2B2019">
              <w:rPr>
                <w:color w:val="auto"/>
                <w:sz w:val="22"/>
                <w:szCs w:val="22"/>
              </w:rPr>
              <w:t xml:space="preserve">Practical internship experience with a public, private, or non-profit organization engaged in making, influencing, </w:t>
            </w:r>
            <w:r w:rsidRPr="002B2019">
              <w:rPr>
                <w:color w:val="auto"/>
                <w:sz w:val="22"/>
                <w:szCs w:val="22"/>
              </w:rPr>
              <w:lastRenderedPageBreak/>
              <w:t>implementing, or analyzing policy relevant to college program</w:t>
            </w:r>
            <w:r w:rsidR="00A3001A">
              <w:rPr>
                <w:color w:val="auto"/>
                <w:sz w:val="22"/>
                <w:szCs w:val="22"/>
              </w:rPr>
              <w:t>.</w:t>
            </w:r>
          </w:p>
        </w:tc>
      </w:tr>
      <w:tr w:rsidR="0016007F" w14:paraId="24731A76" w14:textId="77777777" w:rsidTr="00E545E8">
        <w:trPr>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46401BB0" w14:textId="123644E6" w:rsidR="0016007F" w:rsidRPr="00D43537" w:rsidRDefault="00C15660" w:rsidP="00E545E8">
            <w:pPr>
              <w:pStyle w:val="Default"/>
              <w:rPr>
                <w:color w:val="2D74B5"/>
                <w:sz w:val="26"/>
                <w:szCs w:val="26"/>
              </w:rPr>
            </w:pPr>
            <w:r w:rsidRPr="00C15660">
              <w:rPr>
                <w:color w:val="FFFFFF" w:themeColor="background1"/>
                <w:sz w:val="26"/>
                <w:szCs w:val="26"/>
              </w:rPr>
              <w:lastRenderedPageBreak/>
              <w:t>Journalism-JRN</w:t>
            </w:r>
          </w:p>
        </w:tc>
      </w:tr>
      <w:tr w:rsidR="0016007F" w14:paraId="6B6FF530" w14:textId="77777777" w:rsidTr="003B42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ECAED71" w14:textId="6ADF0C41" w:rsidR="0016007F" w:rsidRDefault="00525323" w:rsidP="00E545E8">
            <w:pPr>
              <w:pStyle w:val="Default"/>
              <w:spacing w:before="240" w:after="240"/>
              <w:rPr>
                <w:b w:val="0"/>
                <w:bCs w:val="0"/>
                <w:color w:val="0B9A6D"/>
                <w:sz w:val="32"/>
                <w:szCs w:val="32"/>
              </w:rPr>
            </w:pPr>
            <w:r w:rsidRPr="00525323">
              <w:rPr>
                <w:b w:val="0"/>
                <w:bCs w:val="0"/>
                <w:color w:val="0B9A6D"/>
                <w:sz w:val="32"/>
                <w:szCs w:val="32"/>
              </w:rPr>
              <w:t>JRN 493</w:t>
            </w:r>
          </w:p>
        </w:tc>
        <w:tc>
          <w:tcPr>
            <w:tcW w:w="2880" w:type="dxa"/>
          </w:tcPr>
          <w:p w14:paraId="7A03FA50" w14:textId="5E445E97" w:rsidR="0016007F" w:rsidRPr="00D43537" w:rsidRDefault="00525323"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525323">
              <w:rPr>
                <w:color w:val="auto"/>
                <w:sz w:val="22"/>
                <w:szCs w:val="22"/>
              </w:rPr>
              <w:t>Journalism Internship</w:t>
            </w:r>
          </w:p>
        </w:tc>
        <w:tc>
          <w:tcPr>
            <w:tcW w:w="5233" w:type="dxa"/>
          </w:tcPr>
          <w:p w14:paraId="05A6CF6B" w14:textId="5FDB5860" w:rsidR="0016007F" w:rsidRPr="00D43537" w:rsidRDefault="00525323"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525323">
              <w:rPr>
                <w:color w:val="auto"/>
                <w:sz w:val="22"/>
                <w:szCs w:val="22"/>
              </w:rPr>
              <w:t>Supervised field experience at a professional media organization. Media related issues.</w:t>
            </w:r>
          </w:p>
        </w:tc>
      </w:tr>
    </w:tbl>
    <w:p w14:paraId="2B3C018E" w14:textId="77777777" w:rsidR="00071528" w:rsidRDefault="00071528"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2B2019" w14:paraId="77A64A4F"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1572800" w14:textId="5603C099" w:rsidR="002B2019" w:rsidRPr="00D43537" w:rsidRDefault="002B2019" w:rsidP="00A82820">
            <w:pPr>
              <w:pStyle w:val="Default"/>
              <w:rPr>
                <w:color w:val="2D74B5"/>
                <w:sz w:val="26"/>
                <w:szCs w:val="26"/>
              </w:rPr>
            </w:pPr>
            <w:bookmarkStart w:id="27" w:name="kin"/>
            <w:r w:rsidRPr="002B2019">
              <w:rPr>
                <w:color w:val="FFFFFF" w:themeColor="background1"/>
                <w:sz w:val="26"/>
                <w:szCs w:val="26"/>
              </w:rPr>
              <w:t>Kinesiology</w:t>
            </w:r>
            <w:r>
              <w:rPr>
                <w:color w:val="FFFFFF" w:themeColor="background1"/>
                <w:sz w:val="26"/>
                <w:szCs w:val="26"/>
              </w:rPr>
              <w:t xml:space="preserve"> </w:t>
            </w:r>
            <w:bookmarkEnd w:id="27"/>
            <w:r w:rsidRPr="00D045F9">
              <w:rPr>
                <w:color w:val="FFFFFF" w:themeColor="background1"/>
                <w:sz w:val="26"/>
                <w:szCs w:val="26"/>
              </w:rPr>
              <w:t xml:space="preserve">– </w:t>
            </w:r>
            <w:r>
              <w:rPr>
                <w:color w:val="FFFFFF" w:themeColor="background1"/>
                <w:sz w:val="26"/>
                <w:szCs w:val="26"/>
              </w:rPr>
              <w:t>KIN</w:t>
            </w:r>
          </w:p>
        </w:tc>
      </w:tr>
      <w:tr w:rsidR="002B2019" w14:paraId="6D9F865C"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17DAF63" w14:textId="46E1A697" w:rsidR="002B2019" w:rsidRDefault="002B2019" w:rsidP="00A82820">
            <w:pPr>
              <w:pStyle w:val="Default"/>
              <w:spacing w:before="240" w:after="240"/>
              <w:rPr>
                <w:b w:val="0"/>
                <w:bCs w:val="0"/>
                <w:color w:val="0B9A6D"/>
                <w:sz w:val="32"/>
                <w:szCs w:val="32"/>
              </w:rPr>
            </w:pPr>
            <w:r w:rsidRPr="002B2019">
              <w:rPr>
                <w:b w:val="0"/>
                <w:bCs w:val="0"/>
                <w:color w:val="0B9A6D"/>
                <w:sz w:val="32"/>
                <w:szCs w:val="32"/>
              </w:rPr>
              <w:t>KIN 492</w:t>
            </w:r>
          </w:p>
        </w:tc>
        <w:tc>
          <w:tcPr>
            <w:tcW w:w="2880" w:type="dxa"/>
          </w:tcPr>
          <w:p w14:paraId="0DBE3805" w14:textId="0A0E5344"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2B2019">
              <w:rPr>
                <w:color w:val="auto"/>
                <w:sz w:val="22"/>
                <w:szCs w:val="22"/>
              </w:rPr>
              <w:t>Internship: Non-Physiologically Based</w:t>
            </w:r>
          </w:p>
        </w:tc>
        <w:tc>
          <w:tcPr>
            <w:tcW w:w="5233" w:type="dxa"/>
          </w:tcPr>
          <w:p w14:paraId="5577BD21" w14:textId="46216899" w:rsidR="002B2019" w:rsidRPr="00D43537" w:rsidRDefault="002B2019"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2B2019">
              <w:rPr>
                <w:color w:val="auto"/>
                <w:sz w:val="22"/>
                <w:szCs w:val="22"/>
              </w:rPr>
              <w:t>Professional internship in kinesiology under faculty supervision. Students are involved in community and corporate internships not including physiological testing of patients/clients.</w:t>
            </w:r>
          </w:p>
        </w:tc>
      </w:tr>
      <w:tr w:rsidR="007B2CA6" w14:paraId="64B5FC95"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6F92B652" w14:textId="54CCC2D5" w:rsidR="007B2CA6" w:rsidRPr="002B2019" w:rsidRDefault="007B2CA6" w:rsidP="007B2CA6">
            <w:pPr>
              <w:pStyle w:val="Default"/>
              <w:spacing w:before="240" w:after="240"/>
              <w:rPr>
                <w:color w:val="0B9A6D"/>
                <w:sz w:val="32"/>
                <w:szCs w:val="32"/>
              </w:rPr>
            </w:pPr>
            <w:r w:rsidRPr="002B2019">
              <w:rPr>
                <w:b w:val="0"/>
                <w:bCs w:val="0"/>
                <w:color w:val="0B9A6D"/>
                <w:sz w:val="32"/>
                <w:szCs w:val="32"/>
              </w:rPr>
              <w:t>KIN 49</w:t>
            </w:r>
            <w:r>
              <w:rPr>
                <w:b w:val="0"/>
                <w:bCs w:val="0"/>
                <w:color w:val="0B9A6D"/>
                <w:sz w:val="32"/>
                <w:szCs w:val="32"/>
              </w:rPr>
              <w:t>3</w:t>
            </w:r>
          </w:p>
        </w:tc>
        <w:tc>
          <w:tcPr>
            <w:tcW w:w="2880" w:type="dxa"/>
          </w:tcPr>
          <w:p w14:paraId="6A69593A" w14:textId="0BB3ED37" w:rsidR="007B2CA6" w:rsidRPr="002B2019" w:rsidRDefault="007B2CA6" w:rsidP="007B2CA6">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2B2019">
              <w:rPr>
                <w:color w:val="auto"/>
                <w:sz w:val="22"/>
                <w:szCs w:val="22"/>
              </w:rPr>
              <w:t xml:space="preserve">Internship: </w:t>
            </w:r>
            <w:r w:rsidRPr="007B2CA6">
              <w:rPr>
                <w:color w:val="auto"/>
                <w:sz w:val="22"/>
                <w:szCs w:val="22"/>
              </w:rPr>
              <w:t>Physiologically Based</w:t>
            </w:r>
          </w:p>
        </w:tc>
        <w:tc>
          <w:tcPr>
            <w:tcW w:w="5233" w:type="dxa"/>
          </w:tcPr>
          <w:p w14:paraId="66910692" w14:textId="4D002ADB" w:rsidR="007B2CA6" w:rsidRPr="002B2019" w:rsidRDefault="007B2CA6" w:rsidP="007B2CA6">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B2CA6">
              <w:rPr>
                <w:color w:val="auto"/>
                <w:sz w:val="22"/>
                <w:szCs w:val="22"/>
              </w:rPr>
              <w:t>Professional internship in kinesiology under faculty supervision. Students are involved in clinical, rehabilitation, and corporate programs.</w:t>
            </w:r>
          </w:p>
        </w:tc>
      </w:tr>
    </w:tbl>
    <w:p w14:paraId="0C4C9748" w14:textId="77777777" w:rsidR="007B2CA6" w:rsidRDefault="007B2CA6"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FC5773" w14:paraId="7B1CC95C" w14:textId="77777777" w:rsidTr="00E545E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0A6C62F3" w14:textId="7198E9A1" w:rsidR="00FC5773" w:rsidRPr="00D43537" w:rsidRDefault="00143EBC" w:rsidP="00E545E8">
            <w:pPr>
              <w:pStyle w:val="Default"/>
              <w:rPr>
                <w:color w:val="2D74B5"/>
                <w:sz w:val="26"/>
                <w:szCs w:val="26"/>
              </w:rPr>
            </w:pPr>
            <w:r>
              <w:rPr>
                <w:color w:val="FFFFFF" w:themeColor="background1"/>
                <w:sz w:val="26"/>
                <w:szCs w:val="26"/>
              </w:rPr>
              <w:t>Language, Learning and Teaching</w:t>
            </w:r>
            <w:r w:rsidR="00FC5773">
              <w:rPr>
                <w:color w:val="FFFFFF" w:themeColor="background1"/>
                <w:sz w:val="26"/>
                <w:szCs w:val="26"/>
              </w:rPr>
              <w:t xml:space="preserve"> </w:t>
            </w:r>
            <w:r w:rsidR="00FC5773" w:rsidRPr="00D045F9">
              <w:rPr>
                <w:color w:val="FFFFFF" w:themeColor="background1"/>
                <w:sz w:val="26"/>
                <w:szCs w:val="26"/>
              </w:rPr>
              <w:t xml:space="preserve">– </w:t>
            </w:r>
            <w:r w:rsidR="003A5C0D">
              <w:rPr>
                <w:color w:val="FFFFFF" w:themeColor="background1"/>
                <w:sz w:val="26"/>
                <w:szCs w:val="26"/>
              </w:rPr>
              <w:t>LLT</w:t>
            </w:r>
          </w:p>
        </w:tc>
      </w:tr>
      <w:tr w:rsidR="00FC5773" w14:paraId="254117DF" w14:textId="77777777" w:rsidTr="00E54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A65BA65" w14:textId="62EC43A9" w:rsidR="00FC5773" w:rsidRDefault="003A5C0D" w:rsidP="00E545E8">
            <w:pPr>
              <w:pStyle w:val="Default"/>
              <w:spacing w:before="240" w:after="240"/>
              <w:rPr>
                <w:b w:val="0"/>
                <w:bCs w:val="0"/>
                <w:color w:val="0B9A6D"/>
                <w:sz w:val="32"/>
                <w:szCs w:val="32"/>
              </w:rPr>
            </w:pPr>
            <w:r>
              <w:rPr>
                <w:b w:val="0"/>
                <w:bCs w:val="0"/>
                <w:color w:val="0B9A6D"/>
                <w:sz w:val="32"/>
                <w:szCs w:val="32"/>
              </w:rPr>
              <w:t>LLT 496</w:t>
            </w:r>
          </w:p>
        </w:tc>
        <w:tc>
          <w:tcPr>
            <w:tcW w:w="2880" w:type="dxa"/>
          </w:tcPr>
          <w:p w14:paraId="4BAC84CA" w14:textId="5E15D2E3" w:rsidR="00FC5773" w:rsidRPr="00D43537" w:rsidRDefault="002A2736"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2A2736">
              <w:rPr>
                <w:color w:val="auto"/>
                <w:sz w:val="22"/>
                <w:szCs w:val="22"/>
              </w:rPr>
              <w:t>Practicum in Adult English as a Second Language Teaching</w:t>
            </w:r>
          </w:p>
        </w:tc>
        <w:tc>
          <w:tcPr>
            <w:tcW w:w="5233" w:type="dxa"/>
          </w:tcPr>
          <w:p w14:paraId="346F19E4" w14:textId="5F1113E2" w:rsidR="00FC5773" w:rsidRPr="00D43537" w:rsidRDefault="00143EBC"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143EBC">
              <w:rPr>
                <w:color w:val="auto"/>
                <w:sz w:val="22"/>
                <w:szCs w:val="22"/>
              </w:rPr>
              <w:t>Practical experience in adult ESL teaching. Classroom observations, tutoring, teaching demonstrations, lesson planning, and materials development.</w:t>
            </w:r>
          </w:p>
        </w:tc>
      </w:tr>
    </w:tbl>
    <w:p w14:paraId="2DF9CF1C" w14:textId="77777777" w:rsidR="00FC5773" w:rsidRDefault="00FC5773"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E542A8" w14:paraId="0FA25CC2" w14:textId="77777777" w:rsidTr="00E545E8">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818EF55" w14:textId="1DB54C53" w:rsidR="00E542A8" w:rsidRPr="00D43537" w:rsidRDefault="00E542A8" w:rsidP="00E545E8">
            <w:pPr>
              <w:pStyle w:val="Default"/>
              <w:rPr>
                <w:color w:val="2D74B5"/>
                <w:sz w:val="26"/>
                <w:szCs w:val="26"/>
              </w:rPr>
            </w:pPr>
            <w:r>
              <w:rPr>
                <w:color w:val="FFFFFF" w:themeColor="background1"/>
                <w:sz w:val="26"/>
                <w:szCs w:val="26"/>
              </w:rPr>
              <w:t xml:space="preserve">Management </w:t>
            </w:r>
            <w:r w:rsidRPr="00D045F9">
              <w:rPr>
                <w:color w:val="FFFFFF" w:themeColor="background1"/>
                <w:sz w:val="26"/>
                <w:szCs w:val="26"/>
              </w:rPr>
              <w:t xml:space="preserve">– </w:t>
            </w:r>
            <w:r>
              <w:rPr>
                <w:color w:val="FFFFFF" w:themeColor="background1"/>
                <w:sz w:val="26"/>
                <w:szCs w:val="26"/>
              </w:rPr>
              <w:t>MGT</w:t>
            </w:r>
          </w:p>
        </w:tc>
      </w:tr>
      <w:tr w:rsidR="00E542A8" w14:paraId="14C41B29" w14:textId="77777777" w:rsidTr="00E545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2CD3FE3" w14:textId="7B8DDBBD" w:rsidR="00E542A8" w:rsidRDefault="00175889" w:rsidP="00E545E8">
            <w:pPr>
              <w:pStyle w:val="Default"/>
              <w:spacing w:before="240" w:after="240"/>
              <w:rPr>
                <w:b w:val="0"/>
                <w:bCs w:val="0"/>
                <w:color w:val="0B9A6D"/>
                <w:sz w:val="32"/>
                <w:szCs w:val="32"/>
              </w:rPr>
            </w:pPr>
            <w:r>
              <w:rPr>
                <w:b w:val="0"/>
                <w:bCs w:val="0"/>
                <w:color w:val="0B9A6D"/>
                <w:sz w:val="32"/>
                <w:szCs w:val="32"/>
              </w:rPr>
              <w:t>MGT 493A</w:t>
            </w:r>
          </w:p>
        </w:tc>
        <w:tc>
          <w:tcPr>
            <w:tcW w:w="2880" w:type="dxa"/>
          </w:tcPr>
          <w:p w14:paraId="7718D741" w14:textId="5F94CFD5" w:rsidR="00E542A8" w:rsidRPr="00D43537" w:rsidRDefault="00FF5F6A"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FF5F6A">
              <w:rPr>
                <w:color w:val="auto"/>
                <w:sz w:val="22"/>
                <w:szCs w:val="22"/>
              </w:rPr>
              <w:t>Sports Business: Internship</w:t>
            </w:r>
          </w:p>
        </w:tc>
        <w:tc>
          <w:tcPr>
            <w:tcW w:w="5233" w:type="dxa"/>
          </w:tcPr>
          <w:p w14:paraId="0F06D91E" w14:textId="0FA0E3A5" w:rsidR="00E542A8" w:rsidRPr="00D43537" w:rsidRDefault="00427414" w:rsidP="00E545E8">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427414">
              <w:rPr>
                <w:color w:val="auto"/>
                <w:sz w:val="22"/>
                <w:szCs w:val="22"/>
              </w:rPr>
              <w:t>Supervised, professional work or internship experience in the field of sports business with intercollegiate athletics or professional sports associations, firms, leagues, organizations, teams or sports business and entertainment companies.</w:t>
            </w:r>
          </w:p>
        </w:tc>
      </w:tr>
      <w:tr w:rsidR="00E542A8" w14:paraId="65340D7C" w14:textId="77777777" w:rsidTr="00E545E8">
        <w:tc>
          <w:tcPr>
            <w:cnfStyle w:val="001000000000" w:firstRow="0" w:lastRow="0" w:firstColumn="1" w:lastColumn="0" w:oddVBand="0" w:evenVBand="0" w:oddHBand="0" w:evenHBand="0" w:firstRowFirstColumn="0" w:firstRowLastColumn="0" w:lastRowFirstColumn="0" w:lastRowLastColumn="0"/>
            <w:tcW w:w="1777" w:type="dxa"/>
          </w:tcPr>
          <w:p w14:paraId="42529D68" w14:textId="563F70C9" w:rsidR="00E542A8" w:rsidRPr="00D16294" w:rsidRDefault="00175889" w:rsidP="00E545E8">
            <w:pPr>
              <w:pStyle w:val="Default"/>
              <w:spacing w:before="240" w:after="240"/>
              <w:rPr>
                <w:b w:val="0"/>
                <w:bCs w:val="0"/>
                <w:color w:val="0B9A6D"/>
                <w:sz w:val="32"/>
                <w:szCs w:val="32"/>
              </w:rPr>
            </w:pPr>
            <w:r w:rsidRPr="00D16294">
              <w:rPr>
                <w:b w:val="0"/>
                <w:bCs w:val="0"/>
                <w:color w:val="0B9A6D"/>
                <w:sz w:val="32"/>
                <w:szCs w:val="32"/>
              </w:rPr>
              <w:t>MGT</w:t>
            </w:r>
            <w:r w:rsidR="00EC353F" w:rsidRPr="00D16294">
              <w:rPr>
                <w:b w:val="0"/>
                <w:bCs w:val="0"/>
                <w:color w:val="0B9A6D"/>
                <w:sz w:val="32"/>
                <w:szCs w:val="32"/>
              </w:rPr>
              <w:t xml:space="preserve"> 493B</w:t>
            </w:r>
          </w:p>
        </w:tc>
        <w:tc>
          <w:tcPr>
            <w:tcW w:w="2880" w:type="dxa"/>
          </w:tcPr>
          <w:p w14:paraId="766D6A62" w14:textId="379022DB" w:rsidR="00E542A8" w:rsidRPr="00D16294" w:rsidRDefault="00D16294" w:rsidP="00E545E8">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rPr>
            </w:pPr>
            <w:r w:rsidRPr="00D16294">
              <w:rPr>
                <w:color w:val="auto"/>
                <w:sz w:val="22"/>
              </w:rPr>
              <w:t>Sports Business: Fieldwork Seminar</w:t>
            </w:r>
          </w:p>
        </w:tc>
        <w:tc>
          <w:tcPr>
            <w:tcW w:w="5233" w:type="dxa"/>
          </w:tcPr>
          <w:p w14:paraId="5E971601" w14:textId="44BC5FB2" w:rsidR="00E542A8" w:rsidRPr="002B2019" w:rsidRDefault="00807C21" w:rsidP="00E545E8">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807C21">
              <w:rPr>
                <w:color w:val="auto"/>
                <w:sz w:val="22"/>
                <w:szCs w:val="22"/>
              </w:rPr>
              <w:t xml:space="preserve">Leadership in day-to-day operations, decision making, strategic planning alongside industry leader in sports business. Hands-on projects in intercollegiate athletics, professional sports or applicable associations, firms or </w:t>
            </w:r>
            <w:r w:rsidRPr="00807C21">
              <w:rPr>
                <w:color w:val="auto"/>
                <w:sz w:val="22"/>
                <w:szCs w:val="22"/>
              </w:rPr>
              <w:lastRenderedPageBreak/>
              <w:t>leagues. Rotational exposure to unit(s) and/or executive(s) within organization.</w:t>
            </w:r>
          </w:p>
        </w:tc>
      </w:tr>
      <w:tr w:rsidR="007B2CA6" w14:paraId="4C070E74" w14:textId="77777777" w:rsidTr="00A82820">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15459D4" w14:textId="589CB63F" w:rsidR="007B2CA6" w:rsidRPr="00D43537" w:rsidRDefault="007B2CA6" w:rsidP="00A82820">
            <w:pPr>
              <w:pStyle w:val="Default"/>
              <w:rPr>
                <w:color w:val="2D74B5"/>
                <w:sz w:val="26"/>
                <w:szCs w:val="26"/>
              </w:rPr>
            </w:pPr>
            <w:bookmarkStart w:id="28" w:name="musm"/>
            <w:r w:rsidRPr="007B2CA6">
              <w:rPr>
                <w:color w:val="FFFFFF" w:themeColor="background1"/>
                <w:sz w:val="26"/>
                <w:szCs w:val="26"/>
              </w:rPr>
              <w:lastRenderedPageBreak/>
              <w:t xml:space="preserve">Museum </w:t>
            </w:r>
            <w:bookmarkEnd w:id="28"/>
            <w:r w:rsidRPr="007B2CA6">
              <w:rPr>
                <w:color w:val="FFFFFF" w:themeColor="background1"/>
                <w:sz w:val="26"/>
                <w:szCs w:val="26"/>
              </w:rPr>
              <w:t>Studies</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MUSM</w:t>
            </w:r>
          </w:p>
        </w:tc>
      </w:tr>
      <w:tr w:rsidR="007B2CA6" w14:paraId="26A1C9E4"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45C25C78" w14:textId="224AB39A" w:rsidR="007B2CA6" w:rsidRDefault="007B2CA6" w:rsidP="00A82820">
            <w:pPr>
              <w:pStyle w:val="Default"/>
              <w:spacing w:before="240" w:after="240"/>
              <w:rPr>
                <w:b w:val="0"/>
                <w:bCs w:val="0"/>
                <w:color w:val="0B9A6D"/>
                <w:sz w:val="32"/>
                <w:szCs w:val="32"/>
              </w:rPr>
            </w:pPr>
            <w:r w:rsidRPr="007B2CA6">
              <w:rPr>
                <w:b w:val="0"/>
                <w:bCs w:val="0"/>
                <w:color w:val="0B9A6D"/>
                <w:sz w:val="32"/>
                <w:szCs w:val="32"/>
              </w:rPr>
              <w:t>MUSM 496</w:t>
            </w:r>
          </w:p>
        </w:tc>
        <w:tc>
          <w:tcPr>
            <w:tcW w:w="2880" w:type="dxa"/>
          </w:tcPr>
          <w:p w14:paraId="4C6249C0" w14:textId="4B125DD5" w:rsidR="007B2CA6" w:rsidRPr="00D43537" w:rsidRDefault="007B2CA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0B9A6D"/>
                <w:sz w:val="32"/>
                <w:szCs w:val="32"/>
              </w:rPr>
            </w:pPr>
            <w:r w:rsidRPr="007B2CA6">
              <w:rPr>
                <w:color w:val="auto"/>
                <w:sz w:val="22"/>
                <w:szCs w:val="22"/>
              </w:rPr>
              <w:t>Museum Studies Internship</w:t>
            </w:r>
          </w:p>
        </w:tc>
        <w:tc>
          <w:tcPr>
            <w:tcW w:w="5233" w:type="dxa"/>
          </w:tcPr>
          <w:p w14:paraId="71B422A3" w14:textId="0E25D2BC" w:rsidR="007B2CA6" w:rsidRPr="00D43537" w:rsidRDefault="007B2CA6"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7B2CA6">
              <w:rPr>
                <w:color w:val="auto"/>
                <w:sz w:val="22"/>
                <w:szCs w:val="22"/>
              </w:rPr>
              <w:t>A capstone course consisting of supervised professional experience in learning environments such as museums, zoos, botanical gardens, and historic homes.</w:t>
            </w:r>
          </w:p>
        </w:tc>
      </w:tr>
    </w:tbl>
    <w:p w14:paraId="164B6669" w14:textId="77777777" w:rsidR="007B2CA6" w:rsidRDefault="007B2CA6" w:rsidP="007B2CA6">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7B2CA6" w14:paraId="5F07CDCA"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246F5B21" w14:textId="6D9ACD6E" w:rsidR="007B2CA6" w:rsidRPr="00D43537" w:rsidRDefault="007B2CA6" w:rsidP="00A82820">
            <w:pPr>
              <w:pStyle w:val="Default"/>
              <w:rPr>
                <w:color w:val="2D74B5"/>
                <w:sz w:val="26"/>
                <w:szCs w:val="26"/>
              </w:rPr>
            </w:pPr>
            <w:bookmarkStart w:id="29" w:name="pls"/>
            <w:r w:rsidRPr="007B2CA6">
              <w:rPr>
                <w:color w:val="FFFFFF" w:themeColor="background1"/>
                <w:sz w:val="26"/>
                <w:szCs w:val="26"/>
              </w:rPr>
              <w:t xml:space="preserve">Political </w:t>
            </w:r>
            <w:bookmarkEnd w:id="29"/>
            <w:r w:rsidRPr="007B2CA6">
              <w:rPr>
                <w:color w:val="FFFFFF" w:themeColor="background1"/>
                <w:sz w:val="26"/>
                <w:szCs w:val="26"/>
              </w:rPr>
              <w:t>Science</w:t>
            </w:r>
            <w:r w:rsidRPr="00A95A56">
              <w:rPr>
                <w:color w:val="FFFFFF" w:themeColor="background1"/>
                <w:sz w:val="26"/>
                <w:szCs w:val="26"/>
              </w:rPr>
              <w:t xml:space="preserve"> – </w:t>
            </w:r>
            <w:r w:rsidRPr="007B2CA6">
              <w:rPr>
                <w:color w:val="FFFFFF" w:themeColor="background1"/>
                <w:sz w:val="26"/>
                <w:szCs w:val="26"/>
              </w:rPr>
              <w:t>PLS</w:t>
            </w:r>
          </w:p>
        </w:tc>
      </w:tr>
      <w:tr w:rsidR="007B2CA6" w14:paraId="01F6DF93"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96E9F31" w14:textId="698DAD10" w:rsidR="007B2CA6" w:rsidRDefault="00304B4F" w:rsidP="00A82820">
            <w:pPr>
              <w:pStyle w:val="Default"/>
              <w:spacing w:before="240" w:after="240"/>
              <w:rPr>
                <w:b w:val="0"/>
                <w:bCs w:val="0"/>
                <w:color w:val="0B9A6D"/>
                <w:sz w:val="32"/>
                <w:szCs w:val="32"/>
              </w:rPr>
            </w:pPr>
            <w:r w:rsidRPr="00304B4F">
              <w:rPr>
                <w:b w:val="0"/>
                <w:bCs w:val="0"/>
                <w:color w:val="0B9A6D"/>
                <w:sz w:val="32"/>
                <w:szCs w:val="32"/>
              </w:rPr>
              <w:t>PLS 481H</w:t>
            </w:r>
          </w:p>
        </w:tc>
        <w:tc>
          <w:tcPr>
            <w:tcW w:w="2880" w:type="dxa"/>
          </w:tcPr>
          <w:p w14:paraId="33DDE85A" w14:textId="2CD29C49" w:rsidR="007B2CA6" w:rsidRPr="00D43537"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304B4F">
              <w:rPr>
                <w:color w:val="auto"/>
                <w:sz w:val="22"/>
                <w:szCs w:val="22"/>
              </w:rPr>
              <w:t>Undergraduate Research Seminar</w:t>
            </w:r>
          </w:p>
        </w:tc>
        <w:tc>
          <w:tcPr>
            <w:tcW w:w="5233" w:type="dxa"/>
          </w:tcPr>
          <w:p w14:paraId="63279E75" w14:textId="17A898C5" w:rsidR="007B2CA6" w:rsidRPr="00D43537"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Advanced research seminar for students in the political science program.</w:t>
            </w:r>
          </w:p>
        </w:tc>
      </w:tr>
      <w:tr w:rsidR="007B2CA6" w14:paraId="06A08B3B"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76EBC18C" w14:textId="4C00F49A" w:rsidR="007B2CA6" w:rsidRPr="007460ED" w:rsidRDefault="00304B4F" w:rsidP="00A82820">
            <w:pPr>
              <w:pStyle w:val="Default"/>
              <w:spacing w:before="240" w:after="240"/>
              <w:rPr>
                <w:b w:val="0"/>
                <w:bCs w:val="0"/>
                <w:color w:val="0B9A6D"/>
                <w:sz w:val="32"/>
                <w:szCs w:val="32"/>
              </w:rPr>
            </w:pPr>
            <w:r w:rsidRPr="00304B4F">
              <w:rPr>
                <w:b w:val="0"/>
                <w:bCs w:val="0"/>
                <w:color w:val="0B9A6D"/>
                <w:sz w:val="32"/>
                <w:szCs w:val="32"/>
              </w:rPr>
              <w:t>PLS 490H</w:t>
            </w:r>
          </w:p>
        </w:tc>
        <w:tc>
          <w:tcPr>
            <w:tcW w:w="2880" w:type="dxa"/>
          </w:tcPr>
          <w:p w14:paraId="4D6D0C13" w14:textId="7763EC67" w:rsidR="007B2CA6" w:rsidRPr="00D045F9"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Honors Internship</w:t>
            </w:r>
          </w:p>
        </w:tc>
        <w:tc>
          <w:tcPr>
            <w:tcW w:w="5233" w:type="dxa"/>
          </w:tcPr>
          <w:p w14:paraId="6B751B2D" w14:textId="1EFCE80A" w:rsidR="007B2CA6" w:rsidRPr="00D045F9"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Supervised participation in research or teaching.</w:t>
            </w:r>
          </w:p>
        </w:tc>
      </w:tr>
      <w:tr w:rsidR="007B2CA6" w14:paraId="05018560"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80A0FE7" w14:textId="0A22F755" w:rsidR="007B2CA6" w:rsidRPr="00A95A56" w:rsidRDefault="00304B4F" w:rsidP="00A82820">
            <w:pPr>
              <w:pStyle w:val="Default"/>
              <w:spacing w:before="240" w:after="240"/>
              <w:rPr>
                <w:b w:val="0"/>
                <w:bCs w:val="0"/>
                <w:color w:val="0B9A6D"/>
                <w:sz w:val="32"/>
                <w:szCs w:val="32"/>
              </w:rPr>
            </w:pPr>
            <w:r w:rsidRPr="00304B4F">
              <w:rPr>
                <w:b w:val="0"/>
                <w:bCs w:val="0"/>
                <w:color w:val="0B9A6D"/>
                <w:sz w:val="32"/>
                <w:szCs w:val="32"/>
              </w:rPr>
              <w:t>PLS 491H</w:t>
            </w:r>
          </w:p>
        </w:tc>
        <w:tc>
          <w:tcPr>
            <w:tcW w:w="2880" w:type="dxa"/>
          </w:tcPr>
          <w:p w14:paraId="1510F6F9" w14:textId="162D8299" w:rsidR="007B2CA6" w:rsidRPr="00A95A56"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Senior Honors Thesis</w:t>
            </w:r>
          </w:p>
        </w:tc>
        <w:tc>
          <w:tcPr>
            <w:tcW w:w="5233" w:type="dxa"/>
          </w:tcPr>
          <w:p w14:paraId="46DF7111" w14:textId="7A69C7D9" w:rsidR="007B2CA6" w:rsidRPr="00A95A56"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Original research and writing under direction of a faculty member.</w:t>
            </w:r>
          </w:p>
        </w:tc>
      </w:tr>
      <w:tr w:rsidR="007B2CA6" w14:paraId="6637EE5E"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26667271" w14:textId="26DAF827" w:rsidR="007B2CA6" w:rsidRPr="00A95A56" w:rsidRDefault="00304B4F" w:rsidP="00A82820">
            <w:pPr>
              <w:pStyle w:val="Default"/>
              <w:spacing w:before="240" w:after="240"/>
              <w:rPr>
                <w:b w:val="0"/>
                <w:bCs w:val="0"/>
                <w:color w:val="0B9A6D"/>
                <w:sz w:val="32"/>
                <w:szCs w:val="32"/>
              </w:rPr>
            </w:pPr>
            <w:r w:rsidRPr="00304B4F">
              <w:rPr>
                <w:b w:val="0"/>
                <w:bCs w:val="0"/>
                <w:color w:val="0B9A6D"/>
                <w:sz w:val="32"/>
                <w:szCs w:val="32"/>
              </w:rPr>
              <w:t>PLS 494</w:t>
            </w:r>
          </w:p>
        </w:tc>
        <w:tc>
          <w:tcPr>
            <w:tcW w:w="2880" w:type="dxa"/>
          </w:tcPr>
          <w:p w14:paraId="4341263A" w14:textId="49A684F7" w:rsidR="007B2CA6" w:rsidRPr="00A95A56"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 xml:space="preserve">Field Experience in </w:t>
            </w:r>
            <w:r>
              <w:rPr>
                <w:color w:val="auto"/>
                <w:sz w:val="22"/>
                <w:szCs w:val="22"/>
              </w:rPr>
              <w:br/>
            </w:r>
            <w:r w:rsidRPr="00304B4F">
              <w:rPr>
                <w:color w:val="auto"/>
                <w:sz w:val="22"/>
                <w:szCs w:val="22"/>
              </w:rPr>
              <w:t>Political Science</w:t>
            </w:r>
          </w:p>
        </w:tc>
        <w:tc>
          <w:tcPr>
            <w:tcW w:w="5233" w:type="dxa"/>
          </w:tcPr>
          <w:p w14:paraId="35645C5B" w14:textId="0FE8FDAB" w:rsidR="007B2CA6" w:rsidRPr="00A95A56"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Supervised field work in several areas of study. It may involve internships with non-profit organizations or public agencies, or participation in survey research, political campaigns, or petition drives.</w:t>
            </w:r>
          </w:p>
        </w:tc>
      </w:tr>
    </w:tbl>
    <w:p w14:paraId="673B2AD1" w14:textId="77777777" w:rsidR="00A95A56" w:rsidRDefault="00A95A56" w:rsidP="00B30030">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304B4F" w14:paraId="14F49833"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2D579B7B" w14:textId="15C49B0B" w:rsidR="00304B4F" w:rsidRPr="00D43537" w:rsidRDefault="00304B4F" w:rsidP="00A82820">
            <w:pPr>
              <w:pStyle w:val="Default"/>
              <w:rPr>
                <w:color w:val="2D74B5"/>
                <w:sz w:val="26"/>
                <w:szCs w:val="26"/>
              </w:rPr>
            </w:pPr>
            <w:bookmarkStart w:id="30" w:name="psy"/>
            <w:r w:rsidRPr="00304B4F">
              <w:rPr>
                <w:color w:val="FFFFFF" w:themeColor="background1"/>
                <w:sz w:val="26"/>
                <w:szCs w:val="26"/>
              </w:rPr>
              <w:t>Psychology</w:t>
            </w:r>
            <w:r>
              <w:rPr>
                <w:color w:val="FFFFFF" w:themeColor="background1"/>
                <w:sz w:val="26"/>
                <w:szCs w:val="26"/>
              </w:rPr>
              <w:t xml:space="preserve"> </w:t>
            </w:r>
            <w:bookmarkEnd w:id="30"/>
            <w:r w:rsidRPr="00A95A56">
              <w:rPr>
                <w:color w:val="FFFFFF" w:themeColor="background1"/>
                <w:sz w:val="26"/>
                <w:szCs w:val="26"/>
              </w:rPr>
              <w:t xml:space="preserve">– </w:t>
            </w:r>
            <w:r w:rsidRPr="007B2CA6">
              <w:rPr>
                <w:color w:val="FFFFFF" w:themeColor="background1"/>
                <w:sz w:val="26"/>
                <w:szCs w:val="26"/>
              </w:rPr>
              <w:t>PS</w:t>
            </w:r>
            <w:r>
              <w:rPr>
                <w:color w:val="FFFFFF" w:themeColor="background1"/>
                <w:sz w:val="26"/>
                <w:szCs w:val="26"/>
              </w:rPr>
              <w:t>Y</w:t>
            </w:r>
          </w:p>
        </w:tc>
      </w:tr>
      <w:tr w:rsidR="00304B4F" w14:paraId="24627F6B"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67FA031" w14:textId="4043F71C" w:rsidR="00304B4F" w:rsidRDefault="00304B4F" w:rsidP="00A82820">
            <w:pPr>
              <w:pStyle w:val="Default"/>
              <w:spacing w:before="240" w:after="240"/>
              <w:rPr>
                <w:b w:val="0"/>
                <w:bCs w:val="0"/>
                <w:color w:val="0B9A6D"/>
                <w:sz w:val="32"/>
                <w:szCs w:val="32"/>
              </w:rPr>
            </w:pPr>
            <w:r w:rsidRPr="00304B4F">
              <w:rPr>
                <w:b w:val="0"/>
                <w:bCs w:val="0"/>
                <w:color w:val="0B9A6D"/>
                <w:sz w:val="32"/>
                <w:szCs w:val="32"/>
              </w:rPr>
              <w:t>PSY 372</w:t>
            </w:r>
          </w:p>
        </w:tc>
        <w:tc>
          <w:tcPr>
            <w:tcW w:w="2880" w:type="dxa"/>
          </w:tcPr>
          <w:p w14:paraId="69312C19" w14:textId="6872CFE6" w:rsidR="00304B4F" w:rsidRPr="00D43537"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304B4F">
              <w:rPr>
                <w:color w:val="auto"/>
                <w:sz w:val="22"/>
                <w:szCs w:val="22"/>
              </w:rPr>
              <w:t>Psychological Innovations and Research II</w:t>
            </w:r>
          </w:p>
        </w:tc>
        <w:tc>
          <w:tcPr>
            <w:tcW w:w="5233" w:type="dxa"/>
          </w:tcPr>
          <w:p w14:paraId="1E75B30B" w14:textId="72DAB3FE" w:rsidR="00304B4F" w:rsidRPr="00D43537"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Second course of a two-course sequence. Theoretical and technical background and direct involvement in a major psychological innovation or research project</w:t>
            </w:r>
            <w:r>
              <w:rPr>
                <w:color w:val="auto"/>
                <w:sz w:val="22"/>
                <w:szCs w:val="22"/>
              </w:rPr>
              <w:t>.</w:t>
            </w:r>
          </w:p>
        </w:tc>
      </w:tr>
      <w:tr w:rsidR="00304B4F" w14:paraId="3E96F39F"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71BEFE37" w14:textId="33B51D60" w:rsidR="00304B4F" w:rsidRPr="007460ED" w:rsidRDefault="00304B4F" w:rsidP="00A82820">
            <w:pPr>
              <w:pStyle w:val="Default"/>
              <w:spacing w:before="240" w:after="240"/>
              <w:rPr>
                <w:b w:val="0"/>
                <w:bCs w:val="0"/>
                <w:color w:val="0B9A6D"/>
                <w:sz w:val="32"/>
                <w:szCs w:val="32"/>
              </w:rPr>
            </w:pPr>
            <w:r w:rsidRPr="00304B4F">
              <w:rPr>
                <w:b w:val="0"/>
                <w:bCs w:val="0"/>
                <w:color w:val="0B9A6D"/>
                <w:sz w:val="32"/>
                <w:szCs w:val="32"/>
              </w:rPr>
              <w:t>PSY 382</w:t>
            </w:r>
          </w:p>
        </w:tc>
        <w:tc>
          <w:tcPr>
            <w:tcW w:w="2880" w:type="dxa"/>
          </w:tcPr>
          <w:p w14:paraId="472B75B9" w14:textId="1AA09C27" w:rsidR="00304B4F" w:rsidRPr="00D045F9"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Internship in Psychology</w:t>
            </w:r>
          </w:p>
        </w:tc>
        <w:tc>
          <w:tcPr>
            <w:tcW w:w="5233" w:type="dxa"/>
          </w:tcPr>
          <w:p w14:paraId="695009DB" w14:textId="16A95E5B" w:rsidR="00304B4F" w:rsidRPr="00D045F9"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 xml:space="preserve">Internship employing knowledge and skills acquired </w:t>
            </w:r>
            <w:r>
              <w:rPr>
                <w:color w:val="auto"/>
                <w:sz w:val="22"/>
                <w:szCs w:val="22"/>
              </w:rPr>
              <w:br/>
            </w:r>
            <w:r w:rsidRPr="00304B4F">
              <w:rPr>
                <w:color w:val="auto"/>
                <w:sz w:val="22"/>
                <w:szCs w:val="22"/>
              </w:rPr>
              <w:t>in psychology courses.</w:t>
            </w:r>
          </w:p>
        </w:tc>
      </w:tr>
      <w:tr w:rsidR="00304B4F" w14:paraId="610BC8D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00CE52A" w14:textId="6C58D0AE" w:rsidR="00304B4F" w:rsidRPr="00A95A56" w:rsidRDefault="00304B4F" w:rsidP="00A82820">
            <w:pPr>
              <w:pStyle w:val="Default"/>
              <w:spacing w:before="240" w:after="240"/>
              <w:rPr>
                <w:b w:val="0"/>
                <w:bCs w:val="0"/>
                <w:color w:val="0B9A6D"/>
                <w:sz w:val="32"/>
                <w:szCs w:val="32"/>
              </w:rPr>
            </w:pPr>
            <w:r w:rsidRPr="00304B4F">
              <w:rPr>
                <w:b w:val="0"/>
                <w:bCs w:val="0"/>
                <w:color w:val="0B9A6D"/>
                <w:sz w:val="32"/>
                <w:szCs w:val="32"/>
              </w:rPr>
              <w:t>PSY 490</w:t>
            </w:r>
          </w:p>
        </w:tc>
        <w:tc>
          <w:tcPr>
            <w:tcW w:w="2880" w:type="dxa"/>
          </w:tcPr>
          <w:p w14:paraId="49C06442" w14:textId="026E5E6A" w:rsidR="00304B4F" w:rsidRPr="00A95A56"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Special Problems in Psychology</w:t>
            </w:r>
          </w:p>
        </w:tc>
        <w:tc>
          <w:tcPr>
            <w:tcW w:w="5233" w:type="dxa"/>
          </w:tcPr>
          <w:p w14:paraId="74D3164F" w14:textId="4BAF1444" w:rsidR="00304B4F" w:rsidRPr="00A95A56"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 xml:space="preserve">Students work under direction of a faculty member </w:t>
            </w:r>
            <w:r>
              <w:rPr>
                <w:color w:val="auto"/>
                <w:sz w:val="22"/>
                <w:szCs w:val="22"/>
              </w:rPr>
              <w:br/>
            </w:r>
            <w:r w:rsidRPr="00304B4F">
              <w:rPr>
                <w:color w:val="auto"/>
                <w:sz w:val="22"/>
                <w:szCs w:val="22"/>
              </w:rPr>
              <w:t>on an experimental, theoretical, or applied problem.</w:t>
            </w:r>
          </w:p>
        </w:tc>
      </w:tr>
      <w:tr w:rsidR="00304B4F" w14:paraId="31773E49"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1C24A890" w14:textId="4ED96DFB" w:rsidR="00304B4F" w:rsidRPr="00A95A56" w:rsidRDefault="00304B4F" w:rsidP="00A82820">
            <w:pPr>
              <w:pStyle w:val="Default"/>
              <w:spacing w:before="240" w:after="240"/>
              <w:rPr>
                <w:b w:val="0"/>
                <w:bCs w:val="0"/>
                <w:color w:val="0B9A6D"/>
                <w:sz w:val="32"/>
                <w:szCs w:val="32"/>
              </w:rPr>
            </w:pPr>
            <w:r w:rsidRPr="00304B4F">
              <w:rPr>
                <w:b w:val="0"/>
                <w:bCs w:val="0"/>
                <w:color w:val="0B9A6D"/>
                <w:sz w:val="32"/>
                <w:szCs w:val="32"/>
              </w:rPr>
              <w:lastRenderedPageBreak/>
              <w:t>PSY 491</w:t>
            </w:r>
          </w:p>
        </w:tc>
        <w:tc>
          <w:tcPr>
            <w:tcW w:w="2880" w:type="dxa"/>
          </w:tcPr>
          <w:p w14:paraId="45636897" w14:textId="731F0DEE" w:rsidR="00304B4F" w:rsidRPr="00A95A56"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 xml:space="preserve">Participation in </w:t>
            </w:r>
            <w:r>
              <w:rPr>
                <w:color w:val="auto"/>
                <w:sz w:val="22"/>
                <w:szCs w:val="22"/>
              </w:rPr>
              <w:br/>
            </w:r>
            <w:r w:rsidRPr="00304B4F">
              <w:rPr>
                <w:color w:val="auto"/>
                <w:sz w:val="22"/>
                <w:szCs w:val="22"/>
              </w:rPr>
              <w:t>Psychological Project</w:t>
            </w:r>
          </w:p>
        </w:tc>
        <w:tc>
          <w:tcPr>
            <w:tcW w:w="5233" w:type="dxa"/>
          </w:tcPr>
          <w:p w14:paraId="11B03F40" w14:textId="314F6F55" w:rsidR="00304B4F" w:rsidRPr="00A95A56"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Students participate in a psychological project under direction of a faculty member.</w:t>
            </w:r>
          </w:p>
        </w:tc>
      </w:tr>
      <w:tr w:rsidR="00304B4F" w14:paraId="39D37E0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D4055DF" w14:textId="0BC1700D" w:rsidR="00304B4F" w:rsidRPr="00304B4F" w:rsidRDefault="00304B4F" w:rsidP="00304B4F">
            <w:pPr>
              <w:pStyle w:val="Default"/>
              <w:spacing w:before="240" w:after="240"/>
              <w:rPr>
                <w:color w:val="0B9A6D"/>
                <w:sz w:val="32"/>
                <w:szCs w:val="32"/>
              </w:rPr>
            </w:pPr>
            <w:r w:rsidRPr="00304B4F">
              <w:rPr>
                <w:b w:val="0"/>
                <w:bCs w:val="0"/>
                <w:color w:val="0B9A6D"/>
                <w:sz w:val="32"/>
                <w:szCs w:val="32"/>
              </w:rPr>
              <w:t>PSY 497H</w:t>
            </w:r>
          </w:p>
        </w:tc>
        <w:tc>
          <w:tcPr>
            <w:tcW w:w="2880" w:type="dxa"/>
          </w:tcPr>
          <w:p w14:paraId="082B252E" w14:textId="0136CB35" w:rsidR="00304B4F" w:rsidRPr="00304B4F" w:rsidRDefault="00304B4F" w:rsidP="00304B4F">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Senior Honors Project</w:t>
            </w:r>
          </w:p>
        </w:tc>
        <w:tc>
          <w:tcPr>
            <w:tcW w:w="5233" w:type="dxa"/>
          </w:tcPr>
          <w:p w14:paraId="7A3E0F07" w14:textId="3CEC2E0A" w:rsidR="00304B4F" w:rsidRPr="00304B4F" w:rsidRDefault="00304B4F" w:rsidP="00304B4F">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 xml:space="preserve">Capstone experience in psychology for honors </w:t>
            </w:r>
            <w:r>
              <w:rPr>
                <w:color w:val="auto"/>
                <w:sz w:val="22"/>
                <w:szCs w:val="22"/>
              </w:rPr>
              <w:br/>
            </w:r>
            <w:r w:rsidRPr="00304B4F">
              <w:rPr>
                <w:color w:val="auto"/>
                <w:sz w:val="22"/>
                <w:szCs w:val="22"/>
              </w:rPr>
              <w:t>student's project thesis.</w:t>
            </w:r>
          </w:p>
        </w:tc>
      </w:tr>
      <w:tr w:rsidR="00304B4F" w14:paraId="522D2E19"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155224A5" w14:textId="771158F4" w:rsidR="00304B4F" w:rsidRPr="00304B4F" w:rsidRDefault="00304B4F" w:rsidP="00304B4F">
            <w:pPr>
              <w:pStyle w:val="Default"/>
              <w:spacing w:before="240" w:after="240"/>
              <w:rPr>
                <w:color w:val="0B9A6D"/>
                <w:sz w:val="32"/>
                <w:szCs w:val="32"/>
              </w:rPr>
            </w:pPr>
            <w:r w:rsidRPr="00304B4F">
              <w:rPr>
                <w:b w:val="0"/>
                <w:bCs w:val="0"/>
                <w:color w:val="0B9A6D"/>
                <w:sz w:val="32"/>
                <w:szCs w:val="32"/>
              </w:rPr>
              <w:t>PSY 499H</w:t>
            </w:r>
          </w:p>
        </w:tc>
        <w:tc>
          <w:tcPr>
            <w:tcW w:w="2880" w:type="dxa"/>
          </w:tcPr>
          <w:p w14:paraId="0B548820" w14:textId="4FBDC4E8" w:rsidR="00304B4F" w:rsidRPr="00304B4F" w:rsidRDefault="00304B4F" w:rsidP="00304B4F">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Senior Honors Thesis</w:t>
            </w:r>
          </w:p>
        </w:tc>
        <w:tc>
          <w:tcPr>
            <w:tcW w:w="5233" w:type="dxa"/>
          </w:tcPr>
          <w:p w14:paraId="44F6FBF8" w14:textId="6CE31A48" w:rsidR="00304B4F" w:rsidRPr="00304B4F" w:rsidRDefault="00304B4F" w:rsidP="00304B4F">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Continuation of independent research with faculty supervision. Completion of senior honor thesis.</w:t>
            </w:r>
          </w:p>
        </w:tc>
      </w:tr>
    </w:tbl>
    <w:p w14:paraId="354DBE61" w14:textId="77777777" w:rsidR="00304B4F" w:rsidRDefault="00304B4F" w:rsidP="00304B4F">
      <w:pPr>
        <w:spacing w:line="320" w:lineRule="exact"/>
        <w:rPr>
          <w:rFonts w:ascii="Calibri" w:hAnsi="Calibri" w:cs="Calibri"/>
          <w:color w:val="0462C1"/>
          <w:sz w:val="22"/>
        </w:rPr>
      </w:pPr>
    </w:p>
    <w:p w14:paraId="37EC825B" w14:textId="77777777" w:rsidR="00071528" w:rsidRDefault="00071528" w:rsidP="00304B4F">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304B4F" w14:paraId="6D739450"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DB54061" w14:textId="6877145D" w:rsidR="00304B4F" w:rsidRPr="00D43537" w:rsidRDefault="00304B4F" w:rsidP="00A82820">
            <w:pPr>
              <w:pStyle w:val="Default"/>
              <w:rPr>
                <w:color w:val="2D74B5"/>
                <w:sz w:val="26"/>
                <w:szCs w:val="26"/>
              </w:rPr>
            </w:pPr>
            <w:bookmarkStart w:id="31" w:name="soc"/>
            <w:r w:rsidRPr="00304B4F">
              <w:rPr>
                <w:color w:val="FFFFFF" w:themeColor="background1"/>
                <w:sz w:val="26"/>
                <w:szCs w:val="26"/>
              </w:rPr>
              <w:t>Sociology</w:t>
            </w:r>
            <w:r>
              <w:rPr>
                <w:color w:val="FFFFFF" w:themeColor="background1"/>
                <w:sz w:val="26"/>
                <w:szCs w:val="26"/>
              </w:rPr>
              <w:t xml:space="preserve"> </w:t>
            </w:r>
            <w:bookmarkEnd w:id="31"/>
            <w:r w:rsidRPr="00A95A56">
              <w:rPr>
                <w:color w:val="FFFFFF" w:themeColor="background1"/>
                <w:sz w:val="26"/>
                <w:szCs w:val="26"/>
              </w:rPr>
              <w:t xml:space="preserve">– </w:t>
            </w:r>
            <w:r>
              <w:rPr>
                <w:color w:val="FFFFFF" w:themeColor="background1"/>
                <w:sz w:val="26"/>
                <w:szCs w:val="26"/>
              </w:rPr>
              <w:t>SOC</w:t>
            </w:r>
          </w:p>
        </w:tc>
      </w:tr>
      <w:tr w:rsidR="00304B4F" w14:paraId="235A2C3A"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60DC16B" w14:textId="0481D01C" w:rsidR="00304B4F" w:rsidRDefault="00304B4F" w:rsidP="00A82820">
            <w:pPr>
              <w:pStyle w:val="Default"/>
              <w:spacing w:before="240" w:after="240"/>
              <w:rPr>
                <w:b w:val="0"/>
                <w:bCs w:val="0"/>
                <w:color w:val="0B9A6D"/>
                <w:sz w:val="32"/>
                <w:szCs w:val="32"/>
              </w:rPr>
            </w:pPr>
            <w:r w:rsidRPr="00304B4F">
              <w:rPr>
                <w:b w:val="0"/>
                <w:bCs w:val="0"/>
                <w:color w:val="0B9A6D"/>
                <w:sz w:val="32"/>
                <w:szCs w:val="32"/>
              </w:rPr>
              <w:t>SOC 480</w:t>
            </w:r>
          </w:p>
        </w:tc>
        <w:tc>
          <w:tcPr>
            <w:tcW w:w="2880" w:type="dxa"/>
          </w:tcPr>
          <w:p w14:paraId="58C1DF31" w14:textId="063995DA" w:rsidR="00304B4F" w:rsidRPr="00D43537"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304B4F">
              <w:rPr>
                <w:color w:val="auto"/>
                <w:sz w:val="22"/>
                <w:szCs w:val="22"/>
              </w:rPr>
              <w:t>Advanced Research Methods in Sociology</w:t>
            </w:r>
          </w:p>
        </w:tc>
        <w:tc>
          <w:tcPr>
            <w:tcW w:w="5233" w:type="dxa"/>
          </w:tcPr>
          <w:p w14:paraId="209C32EB" w14:textId="3881B0D4" w:rsidR="00304B4F" w:rsidRPr="00D43537"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 xml:space="preserve">Advanced training in methodologies </w:t>
            </w:r>
            <w:proofErr w:type="gramStart"/>
            <w:r w:rsidRPr="00BF4D70">
              <w:rPr>
                <w:color w:val="auto"/>
                <w:sz w:val="22"/>
                <w:szCs w:val="22"/>
              </w:rPr>
              <w:t>commonly</w:t>
            </w:r>
            <w:proofErr w:type="gramEnd"/>
            <w:r w:rsidRPr="00BF4D70">
              <w:rPr>
                <w:color w:val="auto"/>
                <w:sz w:val="22"/>
                <w:szCs w:val="22"/>
              </w:rPr>
              <w:t xml:space="preserve"> used in specific sub-fields of sociology.</w:t>
            </w:r>
          </w:p>
        </w:tc>
      </w:tr>
      <w:tr w:rsidR="00304B4F" w14:paraId="2EE91DFC"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555F7227" w14:textId="0F23C382" w:rsidR="00304B4F" w:rsidRPr="007460ED" w:rsidRDefault="00304B4F" w:rsidP="00A82820">
            <w:pPr>
              <w:pStyle w:val="Default"/>
              <w:spacing w:before="240" w:after="240"/>
              <w:rPr>
                <w:b w:val="0"/>
                <w:bCs w:val="0"/>
                <w:color w:val="0B9A6D"/>
                <w:sz w:val="32"/>
                <w:szCs w:val="32"/>
              </w:rPr>
            </w:pPr>
            <w:r w:rsidRPr="00304B4F">
              <w:rPr>
                <w:b w:val="0"/>
                <w:bCs w:val="0"/>
                <w:color w:val="0B9A6D"/>
                <w:sz w:val="32"/>
                <w:szCs w:val="32"/>
              </w:rPr>
              <w:t>SOC 497</w:t>
            </w:r>
          </w:p>
        </w:tc>
        <w:tc>
          <w:tcPr>
            <w:tcW w:w="2880" w:type="dxa"/>
          </w:tcPr>
          <w:p w14:paraId="49AB2E24" w14:textId="270754A6" w:rsidR="00304B4F" w:rsidRPr="00D045F9" w:rsidRDefault="00304B4F"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304B4F">
              <w:rPr>
                <w:color w:val="auto"/>
                <w:sz w:val="22"/>
                <w:szCs w:val="22"/>
              </w:rPr>
              <w:t>Individual Research</w:t>
            </w:r>
          </w:p>
        </w:tc>
        <w:tc>
          <w:tcPr>
            <w:tcW w:w="5233" w:type="dxa"/>
          </w:tcPr>
          <w:p w14:paraId="4715EB1A" w14:textId="055937E4" w:rsidR="00304B4F" w:rsidRPr="00D045F9"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Supervised individual research in sociology.</w:t>
            </w:r>
          </w:p>
        </w:tc>
      </w:tr>
      <w:tr w:rsidR="00304B4F" w14:paraId="62F209D1"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403028B6" w14:textId="721DC53D" w:rsidR="00304B4F" w:rsidRPr="00A95A56" w:rsidRDefault="00304B4F" w:rsidP="00A82820">
            <w:pPr>
              <w:pStyle w:val="Default"/>
              <w:spacing w:before="240" w:after="240"/>
              <w:rPr>
                <w:b w:val="0"/>
                <w:bCs w:val="0"/>
                <w:color w:val="0B9A6D"/>
                <w:sz w:val="32"/>
                <w:szCs w:val="32"/>
              </w:rPr>
            </w:pPr>
            <w:r w:rsidRPr="00304B4F">
              <w:rPr>
                <w:b w:val="0"/>
                <w:bCs w:val="0"/>
                <w:color w:val="0B9A6D"/>
                <w:sz w:val="32"/>
                <w:szCs w:val="32"/>
              </w:rPr>
              <w:t>SOC 498</w:t>
            </w:r>
          </w:p>
        </w:tc>
        <w:tc>
          <w:tcPr>
            <w:tcW w:w="2880" w:type="dxa"/>
          </w:tcPr>
          <w:p w14:paraId="129691A1" w14:textId="5064C68B" w:rsidR="00304B4F" w:rsidRPr="00A95A56" w:rsidRDefault="00304B4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304B4F">
              <w:rPr>
                <w:color w:val="auto"/>
                <w:sz w:val="22"/>
                <w:szCs w:val="22"/>
              </w:rPr>
              <w:t>Sociology Internship</w:t>
            </w:r>
          </w:p>
        </w:tc>
        <w:tc>
          <w:tcPr>
            <w:tcW w:w="5233" w:type="dxa"/>
          </w:tcPr>
          <w:p w14:paraId="355D9A37" w14:textId="71889F79" w:rsidR="00304B4F" w:rsidRPr="00A95A56"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Practical experience with a public, private, or nonprofit organization.</w:t>
            </w:r>
          </w:p>
        </w:tc>
      </w:tr>
    </w:tbl>
    <w:p w14:paraId="1D2EF41C" w14:textId="77777777" w:rsidR="00304B4F" w:rsidRDefault="00304B4F" w:rsidP="00BF4D70">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F4D70" w14:paraId="2B1367D0"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5A2DD363" w14:textId="66E3E9D2" w:rsidR="00BF4D70" w:rsidRPr="00D43537" w:rsidRDefault="00BF4D70" w:rsidP="00A82820">
            <w:pPr>
              <w:pStyle w:val="Default"/>
              <w:rPr>
                <w:color w:val="2D74B5"/>
                <w:sz w:val="26"/>
                <w:szCs w:val="26"/>
              </w:rPr>
            </w:pPr>
            <w:bookmarkStart w:id="32" w:name="ssc"/>
            <w:r>
              <w:rPr>
                <w:color w:val="FFFFFF" w:themeColor="background1"/>
                <w:sz w:val="26"/>
                <w:szCs w:val="26"/>
              </w:rPr>
              <w:t>Social</w:t>
            </w:r>
            <w:r w:rsidRPr="007B2CA6">
              <w:rPr>
                <w:color w:val="FFFFFF" w:themeColor="background1"/>
                <w:sz w:val="26"/>
                <w:szCs w:val="26"/>
              </w:rPr>
              <w:t xml:space="preserve"> </w:t>
            </w:r>
            <w:bookmarkEnd w:id="32"/>
            <w:r w:rsidRPr="007B2CA6">
              <w:rPr>
                <w:color w:val="FFFFFF" w:themeColor="background1"/>
                <w:sz w:val="26"/>
                <w:szCs w:val="26"/>
              </w:rPr>
              <w:t>Science</w:t>
            </w:r>
            <w:r w:rsidRPr="00A95A56">
              <w:rPr>
                <w:color w:val="FFFFFF" w:themeColor="background1"/>
                <w:sz w:val="26"/>
                <w:szCs w:val="26"/>
              </w:rPr>
              <w:t xml:space="preserve"> – </w:t>
            </w:r>
            <w:r>
              <w:rPr>
                <w:color w:val="FFFFFF" w:themeColor="background1"/>
                <w:sz w:val="26"/>
                <w:szCs w:val="26"/>
              </w:rPr>
              <w:t>SSC</w:t>
            </w:r>
          </w:p>
        </w:tc>
      </w:tr>
      <w:tr w:rsidR="00BF4D70" w14:paraId="046A07A5"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2827127" w14:textId="5C80928B" w:rsidR="00BF4D70" w:rsidRDefault="00BF4D70" w:rsidP="00A82820">
            <w:pPr>
              <w:pStyle w:val="Default"/>
              <w:spacing w:before="240" w:after="240"/>
              <w:rPr>
                <w:b w:val="0"/>
                <w:bCs w:val="0"/>
                <w:color w:val="0B9A6D"/>
                <w:sz w:val="32"/>
                <w:szCs w:val="32"/>
              </w:rPr>
            </w:pPr>
            <w:r w:rsidRPr="00BF4D70">
              <w:rPr>
                <w:b w:val="0"/>
                <w:bCs w:val="0"/>
                <w:color w:val="0B9A6D"/>
                <w:sz w:val="32"/>
                <w:szCs w:val="32"/>
              </w:rPr>
              <w:t>SSC 199</w:t>
            </w:r>
          </w:p>
        </w:tc>
        <w:tc>
          <w:tcPr>
            <w:tcW w:w="2880" w:type="dxa"/>
          </w:tcPr>
          <w:p w14:paraId="013BAFCD" w14:textId="2AA475F3" w:rsidR="00BF4D70" w:rsidRPr="00D43537"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F4D70">
              <w:rPr>
                <w:color w:val="auto"/>
                <w:sz w:val="22"/>
                <w:szCs w:val="22"/>
              </w:rPr>
              <w:t xml:space="preserve">Community Engagement: </w:t>
            </w:r>
            <w:r>
              <w:rPr>
                <w:color w:val="auto"/>
                <w:sz w:val="22"/>
                <w:szCs w:val="22"/>
              </w:rPr>
              <w:br/>
            </w:r>
            <w:r w:rsidRPr="00BF4D70">
              <w:rPr>
                <w:color w:val="auto"/>
                <w:sz w:val="22"/>
                <w:szCs w:val="22"/>
              </w:rPr>
              <w:t>Act Locally, Think Globally</w:t>
            </w:r>
          </w:p>
        </w:tc>
        <w:tc>
          <w:tcPr>
            <w:tcW w:w="5233" w:type="dxa"/>
          </w:tcPr>
          <w:p w14:paraId="69D3FBA6" w14:textId="637126C3" w:rsidR="00BF4D70" w:rsidRPr="00D43537"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Methods and concepts from social and behavioral sciences applied to improve active community engagement. Field experiences.</w:t>
            </w:r>
          </w:p>
        </w:tc>
      </w:tr>
      <w:tr w:rsidR="00BF4D70" w14:paraId="090EBF0F"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72B3F8F0" w14:textId="27222020" w:rsidR="00BF4D70" w:rsidRPr="007460ED" w:rsidRDefault="00BF4D70" w:rsidP="00A82820">
            <w:pPr>
              <w:pStyle w:val="Default"/>
              <w:spacing w:before="240" w:after="240"/>
              <w:rPr>
                <w:b w:val="0"/>
                <w:bCs w:val="0"/>
                <w:color w:val="0B9A6D"/>
                <w:sz w:val="32"/>
                <w:szCs w:val="32"/>
              </w:rPr>
            </w:pPr>
            <w:r w:rsidRPr="00BF4D70">
              <w:rPr>
                <w:b w:val="0"/>
                <w:bCs w:val="0"/>
                <w:color w:val="0B9A6D"/>
                <w:sz w:val="32"/>
                <w:szCs w:val="32"/>
              </w:rPr>
              <w:t>SSC 399</w:t>
            </w:r>
          </w:p>
        </w:tc>
        <w:tc>
          <w:tcPr>
            <w:tcW w:w="2880" w:type="dxa"/>
          </w:tcPr>
          <w:p w14:paraId="7D6211A2" w14:textId="548AF20C" w:rsidR="00BF4D70" w:rsidRPr="00D045F9"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Service Learning and Civic Engagement: Theory and Practice</w:t>
            </w:r>
          </w:p>
        </w:tc>
        <w:tc>
          <w:tcPr>
            <w:tcW w:w="5233" w:type="dxa"/>
          </w:tcPr>
          <w:p w14:paraId="364B7D32" w14:textId="71CE955C" w:rsidR="00BF4D70" w:rsidRPr="00D045F9"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Civic engagement practices and theories. Impact of non-profit organizations, practices of engaged citizenship. Volunteer placements at civic organizations.</w:t>
            </w:r>
          </w:p>
        </w:tc>
      </w:tr>
      <w:tr w:rsidR="00BF4D70" w14:paraId="015167ED"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15C45867" w14:textId="6A173381" w:rsidR="00BF4D70" w:rsidRPr="00A95A56" w:rsidRDefault="00BF4D70" w:rsidP="00A82820">
            <w:pPr>
              <w:pStyle w:val="Default"/>
              <w:spacing w:before="240" w:after="240"/>
              <w:rPr>
                <w:b w:val="0"/>
                <w:bCs w:val="0"/>
                <w:color w:val="0B9A6D"/>
                <w:sz w:val="32"/>
                <w:szCs w:val="32"/>
              </w:rPr>
            </w:pPr>
            <w:r w:rsidRPr="00BF4D70">
              <w:rPr>
                <w:b w:val="0"/>
                <w:bCs w:val="0"/>
                <w:color w:val="0B9A6D"/>
                <w:sz w:val="32"/>
                <w:szCs w:val="32"/>
              </w:rPr>
              <w:t>SSC 493</w:t>
            </w:r>
          </w:p>
        </w:tc>
        <w:tc>
          <w:tcPr>
            <w:tcW w:w="2880" w:type="dxa"/>
          </w:tcPr>
          <w:p w14:paraId="28801281" w14:textId="6D1FE6D6" w:rsidR="00BF4D70" w:rsidRPr="00A95A56"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Social Science Internship</w:t>
            </w:r>
          </w:p>
        </w:tc>
        <w:tc>
          <w:tcPr>
            <w:tcW w:w="5233" w:type="dxa"/>
          </w:tcPr>
          <w:p w14:paraId="5452A359" w14:textId="12F9E2A9" w:rsidR="00BF4D70" w:rsidRPr="00A95A56"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Methods and concepts from social and behavioral sciences applied in career-related settings.</w:t>
            </w:r>
          </w:p>
        </w:tc>
      </w:tr>
      <w:tr w:rsidR="00BF4D70" w14:paraId="53CDE375"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2B0C935D" w14:textId="5912816F" w:rsidR="00BF4D70" w:rsidRPr="00A95A56" w:rsidRDefault="00BF4D70" w:rsidP="00A82820">
            <w:pPr>
              <w:pStyle w:val="Default"/>
              <w:spacing w:before="240" w:after="240"/>
              <w:rPr>
                <w:b w:val="0"/>
                <w:bCs w:val="0"/>
                <w:color w:val="0B9A6D"/>
                <w:sz w:val="32"/>
                <w:szCs w:val="32"/>
              </w:rPr>
            </w:pPr>
            <w:r w:rsidRPr="00BF4D70">
              <w:rPr>
                <w:b w:val="0"/>
                <w:bCs w:val="0"/>
                <w:color w:val="0B9A6D"/>
                <w:sz w:val="32"/>
                <w:szCs w:val="32"/>
              </w:rPr>
              <w:t>SSC 493A</w:t>
            </w:r>
          </w:p>
        </w:tc>
        <w:tc>
          <w:tcPr>
            <w:tcW w:w="2880" w:type="dxa"/>
          </w:tcPr>
          <w:p w14:paraId="1C7E2D55" w14:textId="52375DD9" w:rsidR="00BF4D70" w:rsidRPr="00A95A56"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Social Science International Internship</w:t>
            </w:r>
          </w:p>
        </w:tc>
        <w:tc>
          <w:tcPr>
            <w:tcW w:w="5233" w:type="dxa"/>
          </w:tcPr>
          <w:p w14:paraId="2F9DCCFD" w14:textId="2751C1A7" w:rsidR="00BF4D70" w:rsidRPr="00A95A56"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Supervised international field experience in social science.</w:t>
            </w:r>
          </w:p>
        </w:tc>
      </w:tr>
      <w:tr w:rsidR="00BF4D70" w14:paraId="45DF84C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FA79179" w14:textId="6A0CB271" w:rsidR="00BF4D70" w:rsidRPr="00BF4D70" w:rsidRDefault="00BF4D70" w:rsidP="00BF4D70">
            <w:pPr>
              <w:pStyle w:val="Default"/>
              <w:spacing w:before="240" w:after="240"/>
              <w:rPr>
                <w:color w:val="0B9A6D"/>
                <w:sz w:val="32"/>
                <w:szCs w:val="32"/>
              </w:rPr>
            </w:pPr>
            <w:r w:rsidRPr="00BF4D70">
              <w:rPr>
                <w:b w:val="0"/>
                <w:bCs w:val="0"/>
                <w:color w:val="0B9A6D"/>
                <w:sz w:val="32"/>
                <w:szCs w:val="32"/>
              </w:rPr>
              <w:lastRenderedPageBreak/>
              <w:t>SSC 494</w:t>
            </w:r>
          </w:p>
        </w:tc>
        <w:tc>
          <w:tcPr>
            <w:tcW w:w="2880" w:type="dxa"/>
          </w:tcPr>
          <w:p w14:paraId="3A84B96E" w14:textId="20251E35" w:rsidR="00BF4D70" w:rsidRPr="00304B4F" w:rsidRDefault="00BF4D70" w:rsidP="00BF4D7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Undergraduate Research in Social Science</w:t>
            </w:r>
          </w:p>
        </w:tc>
        <w:tc>
          <w:tcPr>
            <w:tcW w:w="5233" w:type="dxa"/>
          </w:tcPr>
          <w:p w14:paraId="10CA8F13" w14:textId="72C055AD" w:rsidR="00BF4D70" w:rsidRPr="00304B4F" w:rsidRDefault="00BF4D70" w:rsidP="00BF4D7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 xml:space="preserve">Faculty-guided undergraduate research in </w:t>
            </w:r>
            <w:proofErr w:type="gramStart"/>
            <w:r w:rsidRPr="00BF4D70">
              <w:rPr>
                <w:color w:val="auto"/>
                <w:sz w:val="22"/>
                <w:szCs w:val="22"/>
              </w:rPr>
              <w:t>the social</w:t>
            </w:r>
            <w:proofErr w:type="gramEnd"/>
            <w:r w:rsidRPr="00BF4D70">
              <w:rPr>
                <w:color w:val="auto"/>
                <w:sz w:val="22"/>
                <w:szCs w:val="22"/>
              </w:rPr>
              <w:t xml:space="preserve"> sciences</w:t>
            </w:r>
            <w:r>
              <w:rPr>
                <w:color w:val="auto"/>
                <w:sz w:val="22"/>
                <w:szCs w:val="22"/>
              </w:rPr>
              <w:t>.</w:t>
            </w:r>
          </w:p>
        </w:tc>
      </w:tr>
      <w:tr w:rsidR="001E6AAD" w:rsidRPr="00304B4F" w14:paraId="3E643A64" w14:textId="77777777" w:rsidTr="001E6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1777" w:type="dxa"/>
          </w:tcPr>
          <w:p w14:paraId="6702A852" w14:textId="55D6BE0B" w:rsidR="001E6AAD" w:rsidRPr="00BF4D70" w:rsidRDefault="001E6AAD" w:rsidP="00A82820">
            <w:pPr>
              <w:pStyle w:val="Default"/>
              <w:spacing w:before="240" w:after="240"/>
              <w:rPr>
                <w:color w:val="0B9A6D"/>
                <w:sz w:val="32"/>
                <w:szCs w:val="32"/>
              </w:rPr>
            </w:pPr>
            <w:r w:rsidRPr="00BF4D70">
              <w:rPr>
                <w:b w:val="0"/>
                <w:bCs w:val="0"/>
                <w:color w:val="0B9A6D"/>
                <w:sz w:val="32"/>
                <w:szCs w:val="32"/>
              </w:rPr>
              <w:t>SSC 49</w:t>
            </w:r>
            <w:r>
              <w:rPr>
                <w:b w:val="0"/>
                <w:bCs w:val="0"/>
                <w:color w:val="0B9A6D"/>
                <w:sz w:val="32"/>
                <w:szCs w:val="32"/>
              </w:rPr>
              <w:t>5</w:t>
            </w:r>
          </w:p>
        </w:tc>
        <w:tc>
          <w:tcPr>
            <w:tcW w:w="2880" w:type="dxa"/>
          </w:tcPr>
          <w:p w14:paraId="78450A32" w14:textId="07C0C09E" w:rsidR="001E6AAD" w:rsidRDefault="001E6AA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Interdisciplinary Research Methods</w:t>
            </w:r>
          </w:p>
          <w:p w14:paraId="6C004913" w14:textId="6BA2C868" w:rsidR="001E6AAD" w:rsidRPr="00304B4F" w:rsidRDefault="001E6AA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p>
        </w:tc>
        <w:tc>
          <w:tcPr>
            <w:tcW w:w="5233" w:type="dxa"/>
          </w:tcPr>
          <w:p w14:paraId="62003E55" w14:textId="6520398A" w:rsidR="001E6AAD" w:rsidRPr="001E6AAD" w:rsidRDefault="001E6AAD"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1E6AAD">
              <w:rPr>
                <w:color w:val="333333"/>
                <w:sz w:val="22"/>
                <w:szCs w:val="22"/>
                <w:shd w:val="clear" w:color="auto" w:fill="FFFFFF"/>
              </w:rPr>
              <w:t>Interdisciplinary research questions and methods. Practical and ethical issues involved with primary, qualitative research methodologies. Interdisciplinary/integrative approaches to producing knowledge.</w:t>
            </w:r>
          </w:p>
        </w:tc>
      </w:tr>
      <w:tr w:rsidR="001E6AAD" w:rsidRPr="00304B4F" w14:paraId="0E54087F" w14:textId="77777777" w:rsidTr="001E6A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08AA2406" w14:textId="6F7A56BF" w:rsidR="001E6AAD" w:rsidRPr="00BF4D70" w:rsidRDefault="001E6AAD" w:rsidP="00A82820">
            <w:pPr>
              <w:pStyle w:val="Default"/>
              <w:spacing w:before="240" w:after="240"/>
              <w:rPr>
                <w:color w:val="0B9A6D"/>
                <w:sz w:val="32"/>
                <w:szCs w:val="32"/>
              </w:rPr>
            </w:pPr>
            <w:r w:rsidRPr="00BF4D70">
              <w:rPr>
                <w:b w:val="0"/>
                <w:bCs w:val="0"/>
                <w:color w:val="0B9A6D"/>
                <w:sz w:val="32"/>
                <w:szCs w:val="32"/>
              </w:rPr>
              <w:t>SSC 49</w:t>
            </w:r>
            <w:r>
              <w:rPr>
                <w:b w:val="0"/>
                <w:bCs w:val="0"/>
                <w:color w:val="0B9A6D"/>
                <w:sz w:val="32"/>
                <w:szCs w:val="32"/>
              </w:rPr>
              <w:t>9</w:t>
            </w:r>
          </w:p>
        </w:tc>
        <w:tc>
          <w:tcPr>
            <w:tcW w:w="2880" w:type="dxa"/>
          </w:tcPr>
          <w:p w14:paraId="0234BD9F" w14:textId="6996A8A0" w:rsidR="001E6AAD" w:rsidRPr="00304B4F" w:rsidRDefault="001E6AA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Capstone in Interdisciplinary Studies in Social Science (W)</w:t>
            </w:r>
          </w:p>
        </w:tc>
        <w:tc>
          <w:tcPr>
            <w:tcW w:w="5233" w:type="dxa"/>
          </w:tcPr>
          <w:p w14:paraId="3C5B1C28" w14:textId="237ACA1A" w:rsidR="001E6AAD" w:rsidRPr="00304B4F" w:rsidRDefault="001E6AAD"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Pr>
                <w:color w:val="auto"/>
                <w:sz w:val="22"/>
                <w:szCs w:val="22"/>
              </w:rPr>
              <w:t>Integration and application of interdisciplinary methods, models, and theories in social science</w:t>
            </w:r>
          </w:p>
        </w:tc>
      </w:tr>
    </w:tbl>
    <w:p w14:paraId="103BDD5E" w14:textId="77777777" w:rsidR="00BF4D70" w:rsidRDefault="00BF4D70" w:rsidP="00BF4D70">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F4D70" w14:paraId="00C746D2"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88AD2D6" w14:textId="585283E3" w:rsidR="00BF4D70" w:rsidRPr="00D43537" w:rsidRDefault="00BF4D70" w:rsidP="00A82820">
            <w:pPr>
              <w:pStyle w:val="Default"/>
              <w:rPr>
                <w:color w:val="2D74B5"/>
                <w:sz w:val="26"/>
                <w:szCs w:val="26"/>
              </w:rPr>
            </w:pPr>
            <w:bookmarkStart w:id="33" w:name="sw"/>
            <w:r w:rsidRPr="00BF4D70">
              <w:rPr>
                <w:color w:val="FFFFFF" w:themeColor="background1"/>
                <w:sz w:val="26"/>
                <w:szCs w:val="26"/>
              </w:rPr>
              <w:t xml:space="preserve">Social </w:t>
            </w:r>
            <w:bookmarkEnd w:id="33"/>
            <w:r w:rsidRPr="00BF4D70">
              <w:rPr>
                <w:color w:val="FFFFFF" w:themeColor="background1"/>
                <w:sz w:val="26"/>
                <w:szCs w:val="26"/>
              </w:rPr>
              <w:t>Work</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SW</w:t>
            </w:r>
          </w:p>
        </w:tc>
      </w:tr>
      <w:tr w:rsidR="00BF4D70" w14:paraId="582E7B92"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77F48921" w14:textId="31C77B32" w:rsidR="00BF4D70" w:rsidRDefault="00BF4D70" w:rsidP="00A82820">
            <w:pPr>
              <w:pStyle w:val="Default"/>
              <w:spacing w:before="240" w:after="240"/>
              <w:rPr>
                <w:b w:val="0"/>
                <w:bCs w:val="0"/>
                <w:color w:val="0B9A6D"/>
                <w:sz w:val="32"/>
                <w:szCs w:val="32"/>
              </w:rPr>
            </w:pPr>
            <w:r w:rsidRPr="00BF4D70">
              <w:rPr>
                <w:b w:val="0"/>
                <w:bCs w:val="0"/>
                <w:color w:val="0B9A6D"/>
                <w:sz w:val="32"/>
                <w:szCs w:val="32"/>
              </w:rPr>
              <w:t>SW 494A</w:t>
            </w:r>
          </w:p>
        </w:tc>
        <w:tc>
          <w:tcPr>
            <w:tcW w:w="2880" w:type="dxa"/>
          </w:tcPr>
          <w:p w14:paraId="7B3DA295" w14:textId="304CA6C5" w:rsidR="00BF4D70" w:rsidRPr="00D43537"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BF4D70">
              <w:rPr>
                <w:color w:val="auto"/>
                <w:sz w:val="22"/>
                <w:szCs w:val="22"/>
              </w:rPr>
              <w:t>Social Work Field Education: Undergraduate Generalist Practice I</w:t>
            </w:r>
          </w:p>
        </w:tc>
        <w:tc>
          <w:tcPr>
            <w:tcW w:w="5233" w:type="dxa"/>
          </w:tcPr>
          <w:p w14:paraId="06933394" w14:textId="45F729A5" w:rsidR="00BF4D70" w:rsidRPr="00D43537" w:rsidRDefault="00BF4D70"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BF4D70">
              <w:rPr>
                <w:color w:val="auto"/>
                <w:sz w:val="22"/>
                <w:szCs w:val="22"/>
              </w:rPr>
              <w:t>Professionally supervised generalist social work practice in approved community agencies and campus-based seminar. Integration and application of concepts in social work practice.</w:t>
            </w:r>
          </w:p>
        </w:tc>
      </w:tr>
      <w:tr w:rsidR="00BF4D70" w14:paraId="6F0168AA"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0A4782D5" w14:textId="68685FC9" w:rsidR="00BF4D70" w:rsidRPr="002B2019" w:rsidRDefault="00BF4D70" w:rsidP="00A82820">
            <w:pPr>
              <w:pStyle w:val="Default"/>
              <w:spacing w:before="240" w:after="240"/>
              <w:rPr>
                <w:color w:val="0B9A6D"/>
                <w:sz w:val="32"/>
                <w:szCs w:val="32"/>
              </w:rPr>
            </w:pPr>
            <w:r w:rsidRPr="00BF4D70">
              <w:rPr>
                <w:b w:val="0"/>
                <w:bCs w:val="0"/>
                <w:color w:val="0B9A6D"/>
                <w:sz w:val="32"/>
                <w:szCs w:val="32"/>
              </w:rPr>
              <w:t>SW 494B</w:t>
            </w:r>
          </w:p>
        </w:tc>
        <w:tc>
          <w:tcPr>
            <w:tcW w:w="2880" w:type="dxa"/>
          </w:tcPr>
          <w:p w14:paraId="7472E357" w14:textId="2BE2A2D1" w:rsidR="00BF4D70" w:rsidRPr="002B2019"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Social Work Field Education: Undergraduate Generalist Practice II</w:t>
            </w:r>
          </w:p>
        </w:tc>
        <w:tc>
          <w:tcPr>
            <w:tcW w:w="5233" w:type="dxa"/>
          </w:tcPr>
          <w:p w14:paraId="7688891F" w14:textId="1095D498" w:rsidR="00BF4D70" w:rsidRPr="002B2019"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 xml:space="preserve">Continuation of professionally supervised generalist social work practice in approved community agencies and campus-based </w:t>
            </w:r>
            <w:proofErr w:type="gramStart"/>
            <w:r w:rsidRPr="00BF4D70">
              <w:rPr>
                <w:color w:val="auto"/>
                <w:sz w:val="22"/>
                <w:szCs w:val="22"/>
              </w:rPr>
              <w:t>seminar</w:t>
            </w:r>
            <w:proofErr w:type="gramEnd"/>
            <w:r w:rsidRPr="00BF4D70">
              <w:rPr>
                <w:color w:val="auto"/>
                <w:sz w:val="22"/>
                <w:szCs w:val="22"/>
              </w:rPr>
              <w:t>. Integration and application of concepts in social work practice. Focus on writing skills for professional practice and career options.</w:t>
            </w:r>
          </w:p>
        </w:tc>
      </w:tr>
    </w:tbl>
    <w:p w14:paraId="4114E8A5" w14:textId="77777777" w:rsidR="00BF4D70" w:rsidRDefault="00BF4D70" w:rsidP="00B30030">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F4D70" w14:paraId="77F918F3"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2862F90C" w14:textId="29461BC5" w:rsidR="00BF4D70" w:rsidRPr="00D43537" w:rsidRDefault="00BF4D70" w:rsidP="00A82820">
            <w:pPr>
              <w:pStyle w:val="Default"/>
              <w:rPr>
                <w:color w:val="2D74B5"/>
                <w:sz w:val="26"/>
                <w:szCs w:val="26"/>
              </w:rPr>
            </w:pPr>
            <w:bookmarkStart w:id="34" w:name="te"/>
            <w:r w:rsidRPr="00BF4D70">
              <w:rPr>
                <w:color w:val="FFFFFF" w:themeColor="background1"/>
                <w:sz w:val="26"/>
                <w:szCs w:val="26"/>
              </w:rPr>
              <w:t xml:space="preserve">Teacher </w:t>
            </w:r>
            <w:bookmarkEnd w:id="34"/>
            <w:r w:rsidRPr="00BF4D70">
              <w:rPr>
                <w:color w:val="FFFFFF" w:themeColor="background1"/>
                <w:sz w:val="26"/>
                <w:szCs w:val="26"/>
              </w:rPr>
              <w:t>Education</w:t>
            </w:r>
            <w:r>
              <w:rPr>
                <w:color w:val="FFFFFF" w:themeColor="background1"/>
                <w:sz w:val="26"/>
                <w:szCs w:val="26"/>
              </w:rPr>
              <w:t xml:space="preserve"> </w:t>
            </w:r>
            <w:r w:rsidRPr="00D045F9">
              <w:rPr>
                <w:color w:val="FFFFFF" w:themeColor="background1"/>
                <w:sz w:val="26"/>
                <w:szCs w:val="26"/>
              </w:rPr>
              <w:t xml:space="preserve">– </w:t>
            </w:r>
            <w:r>
              <w:rPr>
                <w:color w:val="FFFFFF" w:themeColor="background1"/>
                <w:sz w:val="26"/>
                <w:szCs w:val="26"/>
              </w:rPr>
              <w:t>TE</w:t>
            </w:r>
          </w:p>
        </w:tc>
      </w:tr>
      <w:tr w:rsidR="00082E16" w14:paraId="0A9B222D"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DEA4A0A" w14:textId="06768642" w:rsidR="00144FF7" w:rsidRPr="000A12BA" w:rsidRDefault="00082E16" w:rsidP="00A82820">
            <w:pPr>
              <w:pStyle w:val="Default"/>
              <w:spacing w:before="240" w:after="240"/>
              <w:rPr>
                <w:color w:val="0B9A6D"/>
                <w:sz w:val="32"/>
                <w:szCs w:val="32"/>
              </w:rPr>
            </w:pPr>
            <w:r w:rsidRPr="00E72E78">
              <w:rPr>
                <w:b w:val="0"/>
                <w:bCs w:val="0"/>
                <w:color w:val="0B9A6D"/>
                <w:sz w:val="32"/>
                <w:szCs w:val="32"/>
              </w:rPr>
              <w:t>TE 330</w:t>
            </w:r>
            <w:r w:rsidR="000A12BA">
              <w:rPr>
                <w:b w:val="0"/>
                <w:bCs w:val="0"/>
                <w:color w:val="0B9A6D"/>
                <w:sz w:val="32"/>
                <w:szCs w:val="32"/>
              </w:rPr>
              <w:t>*</w:t>
            </w:r>
          </w:p>
        </w:tc>
        <w:tc>
          <w:tcPr>
            <w:tcW w:w="2880" w:type="dxa"/>
          </w:tcPr>
          <w:p w14:paraId="134C13A7" w14:textId="77777777" w:rsidR="000A12BA" w:rsidRDefault="00E72E78"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b/>
                <w:bCs/>
                <w:color w:val="0B9A6D"/>
                <w:sz w:val="22"/>
                <w:szCs w:val="22"/>
              </w:rPr>
            </w:pPr>
            <w:r w:rsidRPr="00E72E78">
              <w:rPr>
                <w:color w:val="auto"/>
                <w:sz w:val="22"/>
                <w:szCs w:val="22"/>
              </w:rPr>
              <w:t>Science Curriculum for Young Learners (PK-3)</w:t>
            </w:r>
            <w:r w:rsidR="000A12BA" w:rsidRPr="000A12BA">
              <w:rPr>
                <w:b/>
                <w:bCs/>
                <w:color w:val="0B9A6D"/>
                <w:sz w:val="22"/>
                <w:szCs w:val="22"/>
              </w:rPr>
              <w:t xml:space="preserve"> </w:t>
            </w:r>
          </w:p>
          <w:p w14:paraId="50276030" w14:textId="6BF9CCDA" w:rsidR="00082E16" w:rsidRPr="00BF4D70" w:rsidRDefault="00082E16"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p>
        </w:tc>
        <w:tc>
          <w:tcPr>
            <w:tcW w:w="5233" w:type="dxa"/>
          </w:tcPr>
          <w:p w14:paraId="16883C09" w14:textId="77777777" w:rsidR="00F33175" w:rsidRDefault="00D1054C" w:rsidP="00EC664B">
            <w:pPr>
              <w:pStyle w:val="Default"/>
              <w:spacing w:before="240" w:after="240"/>
              <w:cnfStyle w:val="000000100000" w:firstRow="0" w:lastRow="0" w:firstColumn="0" w:lastColumn="0" w:oddVBand="0" w:evenVBand="0" w:oddHBand="1" w:evenHBand="0" w:firstRowFirstColumn="0" w:firstRowLastColumn="0" w:lastRowFirstColumn="0" w:lastRowLastColumn="0"/>
              <w:rPr>
                <w:b/>
                <w:bCs/>
                <w:color w:val="0B9A6D"/>
                <w:sz w:val="22"/>
                <w:szCs w:val="22"/>
              </w:rPr>
            </w:pPr>
            <w:r w:rsidRPr="00D1054C">
              <w:rPr>
                <w:color w:val="auto"/>
                <w:sz w:val="22"/>
                <w:szCs w:val="22"/>
              </w:rPr>
              <w:t>Science curriculum standards for grades PK-3. Instructional materials and approaches for supporting science learning.</w:t>
            </w:r>
            <w:r w:rsidR="000A12BA" w:rsidRPr="000A12BA">
              <w:rPr>
                <w:b/>
                <w:bCs/>
                <w:color w:val="0B9A6D"/>
                <w:sz w:val="22"/>
                <w:szCs w:val="22"/>
              </w:rPr>
              <w:t xml:space="preserve"> </w:t>
            </w:r>
          </w:p>
          <w:p w14:paraId="11A1E356" w14:textId="60BF8906" w:rsidR="00082E16" w:rsidRPr="00EC664B" w:rsidRDefault="000A12BA" w:rsidP="00EC664B">
            <w:pPr>
              <w:pStyle w:val="Default"/>
              <w:spacing w:before="240" w:after="240"/>
              <w:cnfStyle w:val="000000100000" w:firstRow="0" w:lastRow="0" w:firstColumn="0" w:lastColumn="0" w:oddVBand="0" w:evenVBand="0" w:oddHBand="1" w:evenHBand="0" w:firstRowFirstColumn="0" w:firstRowLastColumn="0" w:lastRowFirstColumn="0" w:lastRowLastColumn="0"/>
              <w:rPr>
                <w:b/>
                <w:bCs/>
                <w:color w:val="auto"/>
                <w:sz w:val="22"/>
                <w:szCs w:val="22"/>
              </w:rPr>
            </w:pPr>
            <w:r w:rsidRPr="00EC664B">
              <w:rPr>
                <w:b/>
                <w:bCs/>
                <w:color w:val="auto"/>
                <w:sz w:val="22"/>
                <w:szCs w:val="22"/>
              </w:rPr>
              <w:t>*</w:t>
            </w:r>
            <w:r w:rsidR="00CB482E" w:rsidRPr="00EC664B">
              <w:rPr>
                <w:b/>
                <w:bCs/>
                <w:color w:val="auto"/>
                <w:sz w:val="22"/>
                <w:szCs w:val="22"/>
              </w:rPr>
              <w:t xml:space="preserve">Approved for </w:t>
            </w:r>
            <w:r w:rsidR="00CC1638">
              <w:rPr>
                <w:b/>
                <w:bCs/>
                <w:color w:val="auto"/>
                <w:sz w:val="22"/>
                <w:szCs w:val="22"/>
              </w:rPr>
              <w:t xml:space="preserve">current or former </w:t>
            </w:r>
            <w:r w:rsidRPr="00EC664B">
              <w:rPr>
                <w:b/>
                <w:bCs/>
                <w:color w:val="auto"/>
                <w:sz w:val="22"/>
                <w:szCs w:val="22"/>
              </w:rPr>
              <w:t>Elementary Education students only</w:t>
            </w:r>
          </w:p>
        </w:tc>
      </w:tr>
      <w:tr w:rsidR="00BF4D70" w14:paraId="4DABCB44" w14:textId="77777777" w:rsidTr="00A82820">
        <w:tc>
          <w:tcPr>
            <w:cnfStyle w:val="001000000000" w:firstRow="0" w:lastRow="0" w:firstColumn="1" w:lastColumn="0" w:oddVBand="0" w:evenVBand="0" w:oddHBand="0" w:evenHBand="0" w:firstRowFirstColumn="0" w:firstRowLastColumn="0" w:lastRowFirstColumn="0" w:lastRowLastColumn="0"/>
            <w:tcW w:w="1777" w:type="dxa"/>
          </w:tcPr>
          <w:p w14:paraId="2A3F0915" w14:textId="1CD38D17" w:rsidR="00BF4D70" w:rsidRDefault="00BF4D70" w:rsidP="00A82820">
            <w:pPr>
              <w:pStyle w:val="Default"/>
              <w:spacing w:before="240" w:after="240"/>
              <w:rPr>
                <w:b w:val="0"/>
                <w:bCs w:val="0"/>
                <w:color w:val="0B9A6D"/>
                <w:sz w:val="32"/>
                <w:szCs w:val="32"/>
              </w:rPr>
            </w:pPr>
            <w:r>
              <w:rPr>
                <w:b w:val="0"/>
                <w:bCs w:val="0"/>
                <w:color w:val="0B9A6D"/>
                <w:sz w:val="32"/>
                <w:szCs w:val="32"/>
              </w:rPr>
              <w:t>TE</w:t>
            </w:r>
            <w:r w:rsidRPr="00BF4D70">
              <w:rPr>
                <w:b w:val="0"/>
                <w:bCs w:val="0"/>
                <w:color w:val="0B9A6D"/>
                <w:sz w:val="32"/>
                <w:szCs w:val="32"/>
              </w:rPr>
              <w:t xml:space="preserve"> 494</w:t>
            </w:r>
          </w:p>
        </w:tc>
        <w:tc>
          <w:tcPr>
            <w:tcW w:w="2880" w:type="dxa"/>
          </w:tcPr>
          <w:p w14:paraId="4F4C2632" w14:textId="3A191482" w:rsidR="00BF4D70" w:rsidRPr="00D43537"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0B9A6D"/>
                <w:sz w:val="32"/>
                <w:szCs w:val="32"/>
              </w:rPr>
            </w:pPr>
            <w:r w:rsidRPr="00BF4D70">
              <w:rPr>
                <w:color w:val="auto"/>
                <w:sz w:val="22"/>
                <w:szCs w:val="22"/>
              </w:rPr>
              <w:t>Field Experience in Teacher Education</w:t>
            </w:r>
          </w:p>
        </w:tc>
        <w:tc>
          <w:tcPr>
            <w:tcW w:w="5233" w:type="dxa"/>
          </w:tcPr>
          <w:p w14:paraId="37623584" w14:textId="32F906B0" w:rsidR="00BF4D70" w:rsidRPr="00D43537" w:rsidRDefault="00BF4D70" w:rsidP="00A82820">
            <w:pPr>
              <w:pStyle w:val="Default"/>
              <w:spacing w:before="240" w:after="240"/>
              <w:cnfStyle w:val="000000000000" w:firstRow="0" w:lastRow="0" w:firstColumn="0" w:lastColumn="0" w:oddVBand="0" w:evenVBand="0" w:oddHBand="0" w:evenHBand="0" w:firstRowFirstColumn="0" w:firstRowLastColumn="0" w:lastRowFirstColumn="0" w:lastRowLastColumn="0"/>
              <w:rPr>
                <w:color w:val="auto"/>
                <w:sz w:val="22"/>
                <w:szCs w:val="22"/>
              </w:rPr>
            </w:pPr>
            <w:r w:rsidRPr="00BF4D70">
              <w:rPr>
                <w:color w:val="auto"/>
                <w:sz w:val="22"/>
                <w:szCs w:val="22"/>
              </w:rPr>
              <w:t>Supervised practica</w:t>
            </w:r>
            <w:r w:rsidR="00631CBF">
              <w:rPr>
                <w:color w:val="auto"/>
                <w:sz w:val="22"/>
                <w:szCs w:val="22"/>
              </w:rPr>
              <w:t>l</w:t>
            </w:r>
            <w:r w:rsidRPr="00BF4D70">
              <w:rPr>
                <w:color w:val="auto"/>
                <w:sz w:val="22"/>
                <w:szCs w:val="22"/>
              </w:rPr>
              <w:t xml:space="preserve"> and/or observations in educational settings.</w:t>
            </w:r>
          </w:p>
        </w:tc>
      </w:tr>
    </w:tbl>
    <w:p w14:paraId="6FB90789" w14:textId="77777777" w:rsidR="00BF4D70" w:rsidRDefault="00BF4D70" w:rsidP="00B30030">
      <w:pPr>
        <w:spacing w:line="320" w:lineRule="exact"/>
        <w:rPr>
          <w:rFonts w:ascii="Calibri" w:hAnsi="Calibri" w:cs="Calibri"/>
          <w:color w:val="0462C1"/>
          <w:sz w:val="22"/>
        </w:rPr>
      </w:pPr>
    </w:p>
    <w:p w14:paraId="670BBA57" w14:textId="77777777" w:rsidR="004A59FF" w:rsidRDefault="004A59FF" w:rsidP="00B30030">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F4D70" w14:paraId="5A20D193"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1B4C5335" w14:textId="6F9993E2" w:rsidR="00BF4D70" w:rsidRPr="00D43537" w:rsidRDefault="00631CBF" w:rsidP="00A82820">
            <w:pPr>
              <w:pStyle w:val="Default"/>
              <w:rPr>
                <w:color w:val="2D74B5"/>
                <w:sz w:val="26"/>
                <w:szCs w:val="26"/>
              </w:rPr>
            </w:pPr>
            <w:bookmarkStart w:id="35" w:name="thr"/>
            <w:r w:rsidRPr="00631CBF">
              <w:rPr>
                <w:color w:val="FFFFFF" w:themeColor="background1"/>
                <w:sz w:val="26"/>
                <w:szCs w:val="26"/>
              </w:rPr>
              <w:lastRenderedPageBreak/>
              <w:t>Theatre</w:t>
            </w:r>
            <w:r>
              <w:rPr>
                <w:color w:val="FFFFFF" w:themeColor="background1"/>
                <w:sz w:val="26"/>
                <w:szCs w:val="26"/>
              </w:rPr>
              <w:t xml:space="preserve"> </w:t>
            </w:r>
            <w:bookmarkEnd w:id="35"/>
            <w:r w:rsidR="00BF4D70" w:rsidRPr="00D045F9">
              <w:rPr>
                <w:color w:val="FFFFFF" w:themeColor="background1"/>
                <w:sz w:val="26"/>
                <w:szCs w:val="26"/>
              </w:rPr>
              <w:t xml:space="preserve">– </w:t>
            </w:r>
            <w:r>
              <w:rPr>
                <w:color w:val="FFFFFF" w:themeColor="background1"/>
                <w:sz w:val="26"/>
                <w:szCs w:val="26"/>
              </w:rPr>
              <w:t>THR</w:t>
            </w:r>
          </w:p>
        </w:tc>
      </w:tr>
      <w:tr w:rsidR="00BF4D70" w14:paraId="48F47E26"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3814CC85" w14:textId="035AB660" w:rsidR="00BF4D70" w:rsidRDefault="00631CBF" w:rsidP="00A82820">
            <w:pPr>
              <w:pStyle w:val="Default"/>
              <w:spacing w:before="240" w:after="240"/>
              <w:rPr>
                <w:b w:val="0"/>
                <w:bCs w:val="0"/>
                <w:color w:val="0B9A6D"/>
                <w:sz w:val="32"/>
                <w:szCs w:val="32"/>
              </w:rPr>
            </w:pPr>
            <w:r>
              <w:rPr>
                <w:b w:val="0"/>
                <w:bCs w:val="0"/>
                <w:color w:val="0B9A6D"/>
                <w:sz w:val="32"/>
                <w:szCs w:val="32"/>
              </w:rPr>
              <w:t>THR</w:t>
            </w:r>
            <w:r w:rsidR="00BF4D70" w:rsidRPr="00BF4D70">
              <w:rPr>
                <w:b w:val="0"/>
                <w:bCs w:val="0"/>
                <w:color w:val="0B9A6D"/>
                <w:sz w:val="32"/>
                <w:szCs w:val="32"/>
              </w:rPr>
              <w:t xml:space="preserve"> 494</w:t>
            </w:r>
          </w:p>
        </w:tc>
        <w:tc>
          <w:tcPr>
            <w:tcW w:w="2880" w:type="dxa"/>
          </w:tcPr>
          <w:p w14:paraId="10F6D52C" w14:textId="0C127A08" w:rsidR="00BF4D70" w:rsidRPr="00D43537" w:rsidRDefault="00631CB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631CBF">
              <w:rPr>
                <w:color w:val="auto"/>
                <w:sz w:val="22"/>
                <w:szCs w:val="22"/>
              </w:rPr>
              <w:t>Musical Theatre Workshop</w:t>
            </w:r>
          </w:p>
        </w:tc>
        <w:tc>
          <w:tcPr>
            <w:tcW w:w="5233" w:type="dxa"/>
          </w:tcPr>
          <w:p w14:paraId="685CBE11" w14:textId="3675BEDB" w:rsidR="00BF4D70" w:rsidRPr="00D43537" w:rsidRDefault="00631CB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31CBF">
              <w:rPr>
                <w:color w:val="auto"/>
                <w:sz w:val="22"/>
                <w:szCs w:val="22"/>
              </w:rPr>
              <w:t xml:space="preserve">In depth experience in musical theatre performance; acting, voice, and dance concepts </w:t>
            </w:r>
            <w:proofErr w:type="gramStart"/>
            <w:r w:rsidRPr="00631CBF">
              <w:rPr>
                <w:color w:val="auto"/>
                <w:sz w:val="22"/>
                <w:szCs w:val="22"/>
              </w:rPr>
              <w:t>in</w:t>
            </w:r>
            <w:proofErr w:type="gramEnd"/>
            <w:r w:rsidRPr="00631CBF">
              <w:rPr>
                <w:color w:val="auto"/>
                <w:sz w:val="22"/>
                <w:szCs w:val="22"/>
              </w:rPr>
              <w:t xml:space="preserve"> a group study basis; improvisational rehearsal and performance technique.</w:t>
            </w:r>
          </w:p>
        </w:tc>
      </w:tr>
    </w:tbl>
    <w:p w14:paraId="09E46D93" w14:textId="77777777" w:rsidR="00BF4D70" w:rsidRDefault="00BF4D70" w:rsidP="00B30030">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BF4D70" w14:paraId="295CFCC1"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64BC5D87" w14:textId="51A10A5F" w:rsidR="00BF4D70" w:rsidRPr="00D43537" w:rsidRDefault="00631CBF" w:rsidP="00A82820">
            <w:pPr>
              <w:pStyle w:val="Default"/>
              <w:rPr>
                <w:color w:val="2D74B5"/>
                <w:sz w:val="26"/>
                <w:szCs w:val="26"/>
              </w:rPr>
            </w:pPr>
            <w:bookmarkStart w:id="36" w:name="urp"/>
            <w:r w:rsidRPr="00631CBF">
              <w:rPr>
                <w:color w:val="FFFFFF" w:themeColor="background1"/>
                <w:sz w:val="26"/>
                <w:szCs w:val="26"/>
              </w:rPr>
              <w:t xml:space="preserve">Urban </w:t>
            </w:r>
            <w:bookmarkEnd w:id="36"/>
            <w:r w:rsidRPr="00631CBF">
              <w:rPr>
                <w:color w:val="FFFFFF" w:themeColor="background1"/>
                <w:sz w:val="26"/>
                <w:szCs w:val="26"/>
              </w:rPr>
              <w:t>and Regional Planning</w:t>
            </w:r>
            <w:r>
              <w:rPr>
                <w:color w:val="FFFFFF" w:themeColor="background1"/>
                <w:sz w:val="26"/>
                <w:szCs w:val="26"/>
              </w:rPr>
              <w:t xml:space="preserve"> </w:t>
            </w:r>
            <w:r w:rsidR="00BF4D70" w:rsidRPr="00D045F9">
              <w:rPr>
                <w:color w:val="FFFFFF" w:themeColor="background1"/>
                <w:sz w:val="26"/>
                <w:szCs w:val="26"/>
              </w:rPr>
              <w:t xml:space="preserve">– </w:t>
            </w:r>
            <w:r>
              <w:rPr>
                <w:color w:val="FFFFFF" w:themeColor="background1"/>
                <w:sz w:val="26"/>
                <w:szCs w:val="26"/>
              </w:rPr>
              <w:t>URP</w:t>
            </w:r>
          </w:p>
        </w:tc>
      </w:tr>
      <w:tr w:rsidR="00BF4D70" w14:paraId="4A88DE1A"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6F59437D" w14:textId="12878F1D" w:rsidR="00BF4D70" w:rsidRDefault="00631CBF" w:rsidP="00A82820">
            <w:pPr>
              <w:pStyle w:val="Default"/>
              <w:spacing w:before="240" w:after="240"/>
              <w:rPr>
                <w:b w:val="0"/>
                <w:bCs w:val="0"/>
                <w:color w:val="0B9A6D"/>
                <w:sz w:val="32"/>
                <w:szCs w:val="32"/>
              </w:rPr>
            </w:pPr>
            <w:r w:rsidRPr="00631CBF">
              <w:rPr>
                <w:b w:val="0"/>
                <w:bCs w:val="0"/>
                <w:color w:val="0B9A6D"/>
                <w:sz w:val="32"/>
                <w:szCs w:val="32"/>
              </w:rPr>
              <w:t>UP 494</w:t>
            </w:r>
          </w:p>
        </w:tc>
        <w:tc>
          <w:tcPr>
            <w:tcW w:w="2880" w:type="dxa"/>
          </w:tcPr>
          <w:p w14:paraId="4E7F0846" w14:textId="4F6EBF3A" w:rsidR="00BF4D70" w:rsidRPr="00D43537" w:rsidRDefault="00631CB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631CBF">
              <w:rPr>
                <w:color w:val="auto"/>
                <w:sz w:val="22"/>
                <w:szCs w:val="22"/>
              </w:rPr>
              <w:t>Planning Practicum</w:t>
            </w:r>
          </w:p>
        </w:tc>
        <w:tc>
          <w:tcPr>
            <w:tcW w:w="5233" w:type="dxa"/>
          </w:tcPr>
          <w:p w14:paraId="7A6D34A0" w14:textId="11773253" w:rsidR="00BF4D70" w:rsidRPr="00D43537" w:rsidRDefault="00631CBF"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31CBF">
              <w:rPr>
                <w:color w:val="auto"/>
                <w:sz w:val="22"/>
                <w:szCs w:val="22"/>
              </w:rPr>
              <w:t xml:space="preserve">Collection, analysis and synthesis of planning information for an established urban or regional area. Problem identification and alternative plan formulation. </w:t>
            </w:r>
          </w:p>
        </w:tc>
      </w:tr>
    </w:tbl>
    <w:p w14:paraId="219C0917" w14:textId="77777777" w:rsidR="006B4627" w:rsidRDefault="006B4627" w:rsidP="006B4627">
      <w:pPr>
        <w:spacing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6B4627" w14:paraId="2279A183"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7A156968" w14:textId="5276269D" w:rsidR="006B4627" w:rsidRPr="00D43537" w:rsidRDefault="006B4627" w:rsidP="00A82820">
            <w:pPr>
              <w:pStyle w:val="Default"/>
              <w:rPr>
                <w:color w:val="2D74B5"/>
                <w:sz w:val="26"/>
                <w:szCs w:val="26"/>
              </w:rPr>
            </w:pPr>
            <w:bookmarkStart w:id="37" w:name="ugs"/>
            <w:r w:rsidRPr="006B4627">
              <w:rPr>
                <w:color w:val="FFFFFF" w:themeColor="background1"/>
                <w:sz w:val="26"/>
                <w:szCs w:val="26"/>
              </w:rPr>
              <w:t xml:space="preserve">Undergraduate </w:t>
            </w:r>
            <w:bookmarkEnd w:id="37"/>
            <w:r w:rsidRPr="006B4627">
              <w:rPr>
                <w:color w:val="FFFFFF" w:themeColor="background1"/>
                <w:sz w:val="26"/>
                <w:szCs w:val="26"/>
              </w:rPr>
              <w:t>Studies</w:t>
            </w:r>
            <w:r>
              <w:rPr>
                <w:color w:val="FFFFFF" w:themeColor="background1"/>
                <w:sz w:val="26"/>
                <w:szCs w:val="26"/>
              </w:rPr>
              <w:t xml:space="preserve"> </w:t>
            </w:r>
            <w:r w:rsidRPr="00D045F9">
              <w:rPr>
                <w:color w:val="FFFFFF" w:themeColor="background1"/>
                <w:sz w:val="26"/>
                <w:szCs w:val="26"/>
              </w:rPr>
              <w:t xml:space="preserve">– </w:t>
            </w:r>
            <w:r w:rsidRPr="006B4627">
              <w:rPr>
                <w:color w:val="FFFFFF" w:themeColor="background1"/>
                <w:sz w:val="26"/>
                <w:szCs w:val="26"/>
              </w:rPr>
              <w:t>UGS</w:t>
            </w:r>
          </w:p>
        </w:tc>
      </w:tr>
      <w:tr w:rsidR="006B4627" w14:paraId="731FA12C"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2F35D344" w14:textId="23C7DEBA" w:rsidR="006B4627" w:rsidRDefault="006B4627" w:rsidP="00A82820">
            <w:pPr>
              <w:pStyle w:val="Default"/>
              <w:spacing w:before="240" w:after="240"/>
              <w:rPr>
                <w:b w:val="0"/>
                <w:bCs w:val="0"/>
                <w:color w:val="0B9A6D"/>
                <w:sz w:val="32"/>
                <w:szCs w:val="32"/>
              </w:rPr>
            </w:pPr>
            <w:r w:rsidRPr="006B4627">
              <w:rPr>
                <w:b w:val="0"/>
                <w:bCs w:val="0"/>
                <w:color w:val="0B9A6D"/>
                <w:sz w:val="32"/>
                <w:szCs w:val="32"/>
              </w:rPr>
              <w:t>UGS 102</w:t>
            </w:r>
          </w:p>
        </w:tc>
        <w:tc>
          <w:tcPr>
            <w:tcW w:w="2880" w:type="dxa"/>
          </w:tcPr>
          <w:p w14:paraId="3EF6A5C7" w14:textId="57BD88CF" w:rsidR="006B4627" w:rsidRPr="00D43537" w:rsidRDefault="006B462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6B4627">
              <w:rPr>
                <w:color w:val="auto"/>
                <w:sz w:val="22"/>
                <w:szCs w:val="22"/>
              </w:rPr>
              <w:t>Freshman Seminar Abroad</w:t>
            </w:r>
          </w:p>
        </w:tc>
        <w:tc>
          <w:tcPr>
            <w:tcW w:w="5233" w:type="dxa"/>
          </w:tcPr>
          <w:p w14:paraId="1742A77A" w14:textId="45A282D5" w:rsidR="006B4627" w:rsidRPr="00D43537" w:rsidRDefault="006B462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B4627">
              <w:rPr>
                <w:color w:val="auto"/>
                <w:sz w:val="22"/>
                <w:szCs w:val="22"/>
              </w:rPr>
              <w:t xml:space="preserve">Introduction to scholarship and inquiry in global and international contexts. Special interdisciplinary-based topics focused </w:t>
            </w:r>
            <w:proofErr w:type="gramStart"/>
            <w:r w:rsidRPr="006B4627">
              <w:rPr>
                <w:color w:val="auto"/>
                <w:sz w:val="22"/>
                <w:szCs w:val="22"/>
              </w:rPr>
              <w:t>to develop</w:t>
            </w:r>
            <w:proofErr w:type="gramEnd"/>
            <w:r w:rsidRPr="006B4627">
              <w:rPr>
                <w:color w:val="auto"/>
                <w:sz w:val="22"/>
                <w:szCs w:val="22"/>
              </w:rPr>
              <w:t xml:space="preserve"> intercultural abilities and </w:t>
            </w:r>
            <w:proofErr w:type="gramStart"/>
            <w:r w:rsidRPr="006B4627">
              <w:rPr>
                <w:color w:val="auto"/>
                <w:sz w:val="22"/>
                <w:szCs w:val="22"/>
              </w:rPr>
              <w:t>deepen</w:t>
            </w:r>
            <w:proofErr w:type="gramEnd"/>
            <w:r w:rsidRPr="006B4627">
              <w:rPr>
                <w:color w:val="auto"/>
                <w:sz w:val="22"/>
                <w:szCs w:val="22"/>
              </w:rPr>
              <w:t xml:space="preserve"> understanding of global problems. Field trips required.</w:t>
            </w:r>
          </w:p>
        </w:tc>
      </w:tr>
    </w:tbl>
    <w:p w14:paraId="1F771B7C" w14:textId="77777777" w:rsidR="006B4627" w:rsidRPr="00895C81" w:rsidRDefault="006B4627" w:rsidP="006B4627">
      <w:pPr>
        <w:spacing w:before="240" w:line="320" w:lineRule="exact"/>
        <w:rPr>
          <w:rFonts w:ascii="Calibri" w:hAnsi="Calibri" w:cs="Calibri"/>
          <w:color w:val="0462C1"/>
          <w:sz w:val="22"/>
        </w:rPr>
      </w:pPr>
    </w:p>
    <w:tbl>
      <w:tblPr>
        <w:tblStyle w:val="PlainTable4"/>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777"/>
        <w:gridCol w:w="2880"/>
        <w:gridCol w:w="5233"/>
      </w:tblGrid>
      <w:tr w:rsidR="006B4627" w14:paraId="36FE8704" w14:textId="77777777" w:rsidTr="00A82820">
        <w:trPr>
          <w:cnfStyle w:val="100000000000" w:firstRow="1" w:lastRow="0" w:firstColumn="0" w:lastColumn="0" w:oddVBand="0" w:evenVBand="0" w:oddHBand="0"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890" w:type="dxa"/>
            <w:gridSpan w:val="3"/>
            <w:shd w:val="clear" w:color="auto" w:fill="0DB380"/>
            <w:vAlign w:val="center"/>
          </w:tcPr>
          <w:p w14:paraId="3A42FD5C" w14:textId="45EF9786" w:rsidR="006B4627" w:rsidRPr="00D43537" w:rsidRDefault="006B4627" w:rsidP="00A82820">
            <w:pPr>
              <w:pStyle w:val="Default"/>
              <w:rPr>
                <w:color w:val="2D74B5"/>
                <w:sz w:val="26"/>
                <w:szCs w:val="26"/>
              </w:rPr>
            </w:pPr>
            <w:bookmarkStart w:id="38" w:name="wra"/>
            <w:r w:rsidRPr="006B4627">
              <w:rPr>
                <w:color w:val="FFFFFF" w:themeColor="background1"/>
                <w:sz w:val="26"/>
                <w:szCs w:val="26"/>
              </w:rPr>
              <w:t>Writing</w:t>
            </w:r>
            <w:bookmarkEnd w:id="38"/>
            <w:r w:rsidRPr="006B4627">
              <w:rPr>
                <w:color w:val="FFFFFF" w:themeColor="background1"/>
                <w:sz w:val="26"/>
                <w:szCs w:val="26"/>
              </w:rPr>
              <w:t>, Rhetoric, and American Cultures – WRA</w:t>
            </w:r>
          </w:p>
        </w:tc>
      </w:tr>
      <w:tr w:rsidR="006B4627" w14:paraId="1278E292" w14:textId="77777777" w:rsidTr="00A828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Pr>
          <w:p w14:paraId="5D8E8110" w14:textId="5B8B9E40" w:rsidR="006B4627" w:rsidRDefault="006B4627" w:rsidP="00A82820">
            <w:pPr>
              <w:pStyle w:val="Default"/>
              <w:spacing w:before="240" w:after="240"/>
              <w:rPr>
                <w:b w:val="0"/>
                <w:bCs w:val="0"/>
                <w:color w:val="0B9A6D"/>
                <w:sz w:val="32"/>
                <w:szCs w:val="32"/>
              </w:rPr>
            </w:pPr>
            <w:r w:rsidRPr="006B4627">
              <w:rPr>
                <w:b w:val="0"/>
                <w:bCs w:val="0"/>
                <w:color w:val="0B9A6D"/>
                <w:sz w:val="32"/>
                <w:szCs w:val="32"/>
              </w:rPr>
              <w:t>WRA 490</w:t>
            </w:r>
          </w:p>
        </w:tc>
        <w:tc>
          <w:tcPr>
            <w:tcW w:w="2880" w:type="dxa"/>
          </w:tcPr>
          <w:p w14:paraId="3EFA3022" w14:textId="1B4A89C3" w:rsidR="006B4627" w:rsidRPr="00D43537" w:rsidRDefault="006B462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0B9A6D"/>
                <w:sz w:val="32"/>
                <w:szCs w:val="32"/>
              </w:rPr>
            </w:pPr>
            <w:r w:rsidRPr="006B4627">
              <w:rPr>
                <w:color w:val="auto"/>
                <w:sz w:val="22"/>
                <w:szCs w:val="22"/>
              </w:rPr>
              <w:t>The Rhetorical Accelerant of American Violence Independent Study</w:t>
            </w:r>
          </w:p>
        </w:tc>
        <w:tc>
          <w:tcPr>
            <w:tcW w:w="5233" w:type="dxa"/>
          </w:tcPr>
          <w:p w14:paraId="1F1562B8" w14:textId="7845D862" w:rsidR="006B4627" w:rsidRPr="00D43537" w:rsidRDefault="006B4627" w:rsidP="00A82820">
            <w:pPr>
              <w:pStyle w:val="Default"/>
              <w:spacing w:before="240" w:after="240"/>
              <w:cnfStyle w:val="000000100000" w:firstRow="0" w:lastRow="0" w:firstColumn="0" w:lastColumn="0" w:oddVBand="0" w:evenVBand="0" w:oddHBand="1" w:evenHBand="0" w:firstRowFirstColumn="0" w:firstRowLastColumn="0" w:lastRowFirstColumn="0" w:lastRowLastColumn="0"/>
              <w:rPr>
                <w:color w:val="auto"/>
                <w:sz w:val="22"/>
                <w:szCs w:val="22"/>
              </w:rPr>
            </w:pPr>
            <w:r w:rsidRPr="006B4627">
              <w:rPr>
                <w:color w:val="auto"/>
                <w:sz w:val="22"/>
                <w:szCs w:val="22"/>
              </w:rPr>
              <w:t>The focus of this course is the interplay between rhetoric (social, political, digital, personal, etc.) and violence in American society. How do these two ideas interact? Does one worsen/cause the other?</w:t>
            </w:r>
          </w:p>
        </w:tc>
      </w:tr>
    </w:tbl>
    <w:p w14:paraId="4298B795" w14:textId="77777777" w:rsidR="006B4627" w:rsidRPr="00895C81" w:rsidRDefault="006B4627" w:rsidP="006B4627">
      <w:pPr>
        <w:spacing w:line="320" w:lineRule="exact"/>
        <w:rPr>
          <w:rFonts w:ascii="Calibri" w:hAnsi="Calibri" w:cs="Calibri"/>
          <w:color w:val="0462C1"/>
          <w:sz w:val="22"/>
        </w:rPr>
      </w:pPr>
    </w:p>
    <w:p w14:paraId="7C37B97D" w14:textId="69583C49" w:rsidR="006B4627" w:rsidRPr="00895C81" w:rsidRDefault="006B4627" w:rsidP="00CC1638">
      <w:pPr>
        <w:spacing w:after="200"/>
        <w:rPr>
          <w:rFonts w:ascii="Calibri" w:hAnsi="Calibri" w:cs="Calibri"/>
          <w:color w:val="0462C1"/>
          <w:sz w:val="22"/>
        </w:rPr>
      </w:pPr>
    </w:p>
    <w:sectPr w:rsidR="006B4627" w:rsidRPr="00895C81" w:rsidSect="004B7E44">
      <w:headerReference w:type="default" r:id="rId19"/>
      <w:footerReference w:type="default" r:id="rId20"/>
      <w:footerReference w:type="first" r:id="rId21"/>
      <w:pgSz w:w="12240" w:h="15840"/>
      <w:pgMar w:top="720" w:right="1152" w:bottom="720" w:left="1152"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A3AC" w14:textId="77777777" w:rsidR="00AA5B98" w:rsidRDefault="00AA5B98" w:rsidP="004B7E44">
      <w:r>
        <w:separator/>
      </w:r>
    </w:p>
  </w:endnote>
  <w:endnote w:type="continuationSeparator" w:id="0">
    <w:p w14:paraId="71E122C5" w14:textId="77777777" w:rsidR="00AA5B98" w:rsidRDefault="00AA5B98" w:rsidP="004B7E44">
      <w:r>
        <w:continuationSeparator/>
      </w:r>
    </w:p>
  </w:endnote>
  <w:endnote w:type="continuationNotice" w:id="1">
    <w:p w14:paraId="46D0DEF8" w14:textId="77777777" w:rsidR="00AA5B98" w:rsidRDefault="00AA5B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8453B"/>
      <w:tblLook w:val="0000" w:firstRow="0" w:lastRow="0" w:firstColumn="0" w:lastColumn="0" w:noHBand="0" w:noVBand="0"/>
    </w:tblPr>
    <w:tblGrid>
      <w:gridCol w:w="12258"/>
    </w:tblGrid>
    <w:tr w:rsidR="004B7E44" w14:paraId="15B91ECF" w14:textId="77777777" w:rsidTr="00816F00">
      <w:trPr>
        <w:trHeight w:val="730"/>
        <w:jc w:val="center"/>
      </w:trPr>
      <w:tc>
        <w:tcPr>
          <w:tcW w:w="12258" w:type="dxa"/>
          <w:tcBorders>
            <w:top w:val="nil"/>
            <w:left w:val="nil"/>
            <w:bottom w:val="nil"/>
            <w:right w:val="nil"/>
          </w:tcBorders>
          <w:shd w:val="clear" w:color="auto" w:fill="18453B"/>
          <w:vAlign w:val="center"/>
        </w:tcPr>
        <w:p w14:paraId="15310C7F" w14:textId="4FBBA07A" w:rsidR="004B7E44" w:rsidRPr="006F23D4" w:rsidRDefault="00816F00" w:rsidP="004B7E44">
          <w:pPr>
            <w:pStyle w:val="Footer"/>
          </w:pPr>
          <w:hyperlink r:id="rId1" w:history="1">
            <w:r w:rsidRPr="006F23D4">
              <w:rPr>
                <w:rStyle w:val="Hyperlink"/>
                <w:color w:val="FFFFFF" w:themeColor="background1"/>
                <w:u w:val="none"/>
              </w:rPr>
              <w:t>socialscience.msu.edu</w:t>
            </w:r>
            <w:r w:rsidRPr="006F23D4">
              <w:rPr>
                <w:rStyle w:val="Hyperlink"/>
                <w:color w:val="0DBB85"/>
                <w:u w:val="none"/>
              </w:rPr>
              <w:t>/experiential</w:t>
            </w:r>
          </w:hyperlink>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191010"/>
      <w:docPartObj>
        <w:docPartGallery w:val="Page Numbers (Bottom of Page)"/>
        <w:docPartUnique/>
      </w:docPartObj>
    </w:sdtPr>
    <w:sdtEndPr>
      <w:rPr>
        <w:noProof/>
      </w:rPr>
    </w:sdtEndPr>
    <w:sdtContent>
      <w:p w14:paraId="1421B5A6" w14:textId="77777777" w:rsidR="005A718F" w:rsidRDefault="005A718F" w:rsidP="004B7E44">
        <w:pPr>
          <w:pStyle w:val="Footer"/>
        </w:pPr>
        <w:r>
          <w:fldChar w:fldCharType="begin"/>
        </w:r>
        <w:r>
          <w:instrText xml:space="preserve"> PAGE   \* MERGEFORMAT </w:instrText>
        </w:r>
        <w:r>
          <w:fldChar w:fldCharType="separate"/>
        </w:r>
        <w:r w:rsidR="009120E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E94D" w14:textId="77777777" w:rsidR="00AA5B98" w:rsidRDefault="00AA5B98" w:rsidP="004B7E44">
      <w:r>
        <w:separator/>
      </w:r>
    </w:p>
  </w:footnote>
  <w:footnote w:type="continuationSeparator" w:id="0">
    <w:p w14:paraId="58457333" w14:textId="77777777" w:rsidR="00AA5B98" w:rsidRDefault="00AA5B98" w:rsidP="004B7E44">
      <w:r>
        <w:continuationSeparator/>
      </w:r>
    </w:p>
  </w:footnote>
  <w:footnote w:type="continuationNotice" w:id="1">
    <w:p w14:paraId="611311C3" w14:textId="77777777" w:rsidR="00AA5B98" w:rsidRDefault="00AA5B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6A05AC9B" w14:textId="77777777" w:rsidTr="004B7E44">
      <w:trPr>
        <w:trHeight w:val="1318"/>
      </w:trPr>
      <w:tc>
        <w:tcPr>
          <w:tcW w:w="12210" w:type="dxa"/>
          <w:tcBorders>
            <w:top w:val="nil"/>
            <w:left w:val="nil"/>
            <w:bottom w:val="nil"/>
            <w:right w:val="nil"/>
          </w:tcBorders>
        </w:tcPr>
        <w:p w14:paraId="6CE360CE" w14:textId="77777777" w:rsidR="004B7E44" w:rsidRDefault="004B7E44" w:rsidP="004B7E44">
          <w:pPr>
            <w:pStyle w:val="Header"/>
          </w:pPr>
          <w:r>
            <w:rPr>
              <w:noProof/>
            </w:rPr>
            <mc:AlternateContent>
              <mc:Choice Requires="wps">
                <w:drawing>
                  <wp:inline distT="0" distB="0" distL="0" distR="0" wp14:anchorId="65639E42" wp14:editId="0674C7F6">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solidFill>
                              <a:srgbClr val="0B9A6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A1D069" w14:textId="77777777" w:rsidR="004B7E44" w:rsidRPr="004B7E44" w:rsidRDefault="004B7E44" w:rsidP="004B7E44">
                                <w:pPr>
                                  <w:jc w:val="center"/>
                                  <w:rPr>
                                    <w:b/>
                                  </w:rPr>
                                </w:pPr>
                                <w:r w:rsidRPr="004B7E44">
                                  <w:rPr>
                                    <w:b/>
                                  </w:rPr>
                                  <w:fldChar w:fldCharType="begin"/>
                                </w:r>
                                <w:r w:rsidRPr="004B7E44">
                                  <w:rPr>
                                    <w:b/>
                                  </w:rPr>
                                  <w:instrText xml:space="preserve"> PAGE  \* Arabic  \* MERGEFORMAT </w:instrText>
                                </w:r>
                                <w:r w:rsidRPr="004B7E44">
                                  <w:rPr>
                                    <w:b/>
                                  </w:rPr>
                                  <w:fldChar w:fldCharType="separate"/>
                                </w:r>
                                <w:r w:rsidR="009120E9">
                                  <w:rPr>
                                    <w:b/>
                                    <w:noProof/>
                                  </w:rPr>
                                  <w:t>2</w:t>
                                </w:r>
                                <w:r w:rsidRPr="004B7E44">
                                  <w:rPr>
                                    <w: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639E42" id="Rectangle 11" o:spid="_x0000_s1029"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" fillcolor="#0b9a6d" stroked="f" strokeweight="2pt">
                    <v:textbox>
                      <w:txbxContent>
                        <w:p w14:paraId="12A1D069" w14:textId="77777777" w:rsidR="004B7E44" w:rsidRPr="004B7E44" w:rsidRDefault="004B7E44" w:rsidP="004B7E44">
                          <w:pPr>
                            <w:jc w:val="center"/>
                            <w:rPr>
                              <w:b/>
                            </w:rPr>
                          </w:pPr>
                          <w:r w:rsidRPr="004B7E44">
                            <w:rPr>
                              <w:b/>
                            </w:rPr>
                            <w:fldChar w:fldCharType="begin"/>
                          </w:r>
                          <w:r w:rsidRPr="004B7E44">
                            <w:rPr>
                              <w:b/>
                            </w:rPr>
                            <w:instrText xml:space="preserve"> PAGE  \* Arabic  \* MERGEFORMAT </w:instrText>
                          </w:r>
                          <w:r w:rsidRPr="004B7E44">
                            <w:rPr>
                              <w:b/>
                            </w:rPr>
                            <w:fldChar w:fldCharType="separate"/>
                          </w:r>
                          <w:r w:rsidR="009120E9">
                            <w:rPr>
                              <w:b/>
                              <w:noProof/>
                            </w:rPr>
                            <w:t>2</w:t>
                          </w:r>
                          <w:r w:rsidRPr="004B7E44">
                            <w:rPr>
                              <w:b/>
                            </w:rPr>
                            <w:fldChar w:fldCharType="end"/>
                          </w:r>
                        </w:p>
                      </w:txbxContent>
                    </v:textbox>
                    <w10:anchorlock/>
                  </v:rect>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1D41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7427A"/>
    <w:multiLevelType w:val="hybridMultilevel"/>
    <w:tmpl w:val="280A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941936">
    <w:abstractNumId w:val="1"/>
  </w:num>
  <w:num w:numId="2" w16cid:durableId="277029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C0"/>
    <w:rsid w:val="00027AA3"/>
    <w:rsid w:val="00057395"/>
    <w:rsid w:val="00071528"/>
    <w:rsid w:val="00082E16"/>
    <w:rsid w:val="0008746E"/>
    <w:rsid w:val="000A12BA"/>
    <w:rsid w:val="000D7925"/>
    <w:rsid w:val="000F1E29"/>
    <w:rsid w:val="000F603D"/>
    <w:rsid w:val="000F6DC6"/>
    <w:rsid w:val="00135D92"/>
    <w:rsid w:val="00143EBC"/>
    <w:rsid w:val="00144FE7"/>
    <w:rsid w:val="00144FF7"/>
    <w:rsid w:val="00145E6D"/>
    <w:rsid w:val="00146EAB"/>
    <w:rsid w:val="0016007F"/>
    <w:rsid w:val="00174E8F"/>
    <w:rsid w:val="00175889"/>
    <w:rsid w:val="001A13E7"/>
    <w:rsid w:val="001A3579"/>
    <w:rsid w:val="001B12B3"/>
    <w:rsid w:val="001B3590"/>
    <w:rsid w:val="001D3AF3"/>
    <w:rsid w:val="001E3604"/>
    <w:rsid w:val="001E6AAD"/>
    <w:rsid w:val="001F1493"/>
    <w:rsid w:val="001F2D7E"/>
    <w:rsid w:val="00201A13"/>
    <w:rsid w:val="002231DC"/>
    <w:rsid w:val="002418E6"/>
    <w:rsid w:val="00260146"/>
    <w:rsid w:val="0027306E"/>
    <w:rsid w:val="00276F6D"/>
    <w:rsid w:val="00286419"/>
    <w:rsid w:val="00293B83"/>
    <w:rsid w:val="002962D9"/>
    <w:rsid w:val="002A2736"/>
    <w:rsid w:val="002B0547"/>
    <w:rsid w:val="002B2019"/>
    <w:rsid w:val="002C2F3D"/>
    <w:rsid w:val="002D2DFF"/>
    <w:rsid w:val="00304B4F"/>
    <w:rsid w:val="00326D26"/>
    <w:rsid w:val="00364AED"/>
    <w:rsid w:val="00386CD5"/>
    <w:rsid w:val="00395AC0"/>
    <w:rsid w:val="003A5C0D"/>
    <w:rsid w:val="003B23C6"/>
    <w:rsid w:val="003B42B9"/>
    <w:rsid w:val="003F3BD3"/>
    <w:rsid w:val="004049D1"/>
    <w:rsid w:val="00410B11"/>
    <w:rsid w:val="004203D2"/>
    <w:rsid w:val="00427414"/>
    <w:rsid w:val="00432184"/>
    <w:rsid w:val="00456F79"/>
    <w:rsid w:val="00461D77"/>
    <w:rsid w:val="00463630"/>
    <w:rsid w:val="00486D73"/>
    <w:rsid w:val="00495627"/>
    <w:rsid w:val="00496EF8"/>
    <w:rsid w:val="004A59FF"/>
    <w:rsid w:val="004B7E44"/>
    <w:rsid w:val="004C0721"/>
    <w:rsid w:val="004D5252"/>
    <w:rsid w:val="004E0C11"/>
    <w:rsid w:val="004E1579"/>
    <w:rsid w:val="004F2B86"/>
    <w:rsid w:val="004F3135"/>
    <w:rsid w:val="005040BD"/>
    <w:rsid w:val="00507B8D"/>
    <w:rsid w:val="00525323"/>
    <w:rsid w:val="00553499"/>
    <w:rsid w:val="00555648"/>
    <w:rsid w:val="005A0B8A"/>
    <w:rsid w:val="005A18A1"/>
    <w:rsid w:val="005A6315"/>
    <w:rsid w:val="005A718F"/>
    <w:rsid w:val="005B0D7C"/>
    <w:rsid w:val="005D3478"/>
    <w:rsid w:val="005D4EDE"/>
    <w:rsid w:val="005F1DC8"/>
    <w:rsid w:val="005F3DAB"/>
    <w:rsid w:val="00626A12"/>
    <w:rsid w:val="00631CBF"/>
    <w:rsid w:val="006521BA"/>
    <w:rsid w:val="0067437B"/>
    <w:rsid w:val="00684122"/>
    <w:rsid w:val="006971B7"/>
    <w:rsid w:val="006A3CE7"/>
    <w:rsid w:val="006B4627"/>
    <w:rsid w:val="006C2584"/>
    <w:rsid w:val="006C2845"/>
    <w:rsid w:val="006D4B9F"/>
    <w:rsid w:val="006F23D4"/>
    <w:rsid w:val="0070226F"/>
    <w:rsid w:val="0072544E"/>
    <w:rsid w:val="00725D01"/>
    <w:rsid w:val="007460ED"/>
    <w:rsid w:val="007516CF"/>
    <w:rsid w:val="00754A7B"/>
    <w:rsid w:val="00772C45"/>
    <w:rsid w:val="007737D5"/>
    <w:rsid w:val="007A0FA5"/>
    <w:rsid w:val="007A6AC6"/>
    <w:rsid w:val="007B2CA6"/>
    <w:rsid w:val="007E0682"/>
    <w:rsid w:val="007E5E87"/>
    <w:rsid w:val="008036B1"/>
    <w:rsid w:val="00807C21"/>
    <w:rsid w:val="00816F00"/>
    <w:rsid w:val="00820BF9"/>
    <w:rsid w:val="008250A9"/>
    <w:rsid w:val="008537F1"/>
    <w:rsid w:val="008660BF"/>
    <w:rsid w:val="00873BC2"/>
    <w:rsid w:val="00892CAE"/>
    <w:rsid w:val="00895147"/>
    <w:rsid w:val="00895C81"/>
    <w:rsid w:val="008A1128"/>
    <w:rsid w:val="008B33BC"/>
    <w:rsid w:val="008E614C"/>
    <w:rsid w:val="008F0BC5"/>
    <w:rsid w:val="008F3929"/>
    <w:rsid w:val="008F5041"/>
    <w:rsid w:val="00903975"/>
    <w:rsid w:val="009120E9"/>
    <w:rsid w:val="009247F0"/>
    <w:rsid w:val="00940A40"/>
    <w:rsid w:val="009434EB"/>
    <w:rsid w:val="00944531"/>
    <w:rsid w:val="00945900"/>
    <w:rsid w:val="00956DFC"/>
    <w:rsid w:val="00965911"/>
    <w:rsid w:val="00970AD4"/>
    <w:rsid w:val="009858DD"/>
    <w:rsid w:val="00993684"/>
    <w:rsid w:val="009B688A"/>
    <w:rsid w:val="009C396C"/>
    <w:rsid w:val="009C5967"/>
    <w:rsid w:val="009D3FB2"/>
    <w:rsid w:val="009F2CDA"/>
    <w:rsid w:val="009F6260"/>
    <w:rsid w:val="00A24BA5"/>
    <w:rsid w:val="00A26115"/>
    <w:rsid w:val="00A3001A"/>
    <w:rsid w:val="00A65FB8"/>
    <w:rsid w:val="00A82820"/>
    <w:rsid w:val="00A95611"/>
    <w:rsid w:val="00A95A56"/>
    <w:rsid w:val="00AA5B98"/>
    <w:rsid w:val="00AC7F60"/>
    <w:rsid w:val="00B113E9"/>
    <w:rsid w:val="00B30030"/>
    <w:rsid w:val="00B34C0A"/>
    <w:rsid w:val="00B378FD"/>
    <w:rsid w:val="00B563A2"/>
    <w:rsid w:val="00B572B4"/>
    <w:rsid w:val="00B80851"/>
    <w:rsid w:val="00BB20A2"/>
    <w:rsid w:val="00BB4B09"/>
    <w:rsid w:val="00BB54CF"/>
    <w:rsid w:val="00BD6765"/>
    <w:rsid w:val="00BF4D70"/>
    <w:rsid w:val="00C07FA4"/>
    <w:rsid w:val="00C15660"/>
    <w:rsid w:val="00C80345"/>
    <w:rsid w:val="00CB482E"/>
    <w:rsid w:val="00CB629A"/>
    <w:rsid w:val="00CC1638"/>
    <w:rsid w:val="00CC5C46"/>
    <w:rsid w:val="00CD56CA"/>
    <w:rsid w:val="00CE222C"/>
    <w:rsid w:val="00CF6B51"/>
    <w:rsid w:val="00D0290F"/>
    <w:rsid w:val="00D045F9"/>
    <w:rsid w:val="00D1054C"/>
    <w:rsid w:val="00D16294"/>
    <w:rsid w:val="00D301E6"/>
    <w:rsid w:val="00D42F91"/>
    <w:rsid w:val="00D43537"/>
    <w:rsid w:val="00D45034"/>
    <w:rsid w:val="00D45780"/>
    <w:rsid w:val="00D51FC7"/>
    <w:rsid w:val="00D665D9"/>
    <w:rsid w:val="00DA6531"/>
    <w:rsid w:val="00DB16AB"/>
    <w:rsid w:val="00DB26A7"/>
    <w:rsid w:val="00DB4F6F"/>
    <w:rsid w:val="00DF47E5"/>
    <w:rsid w:val="00E255D9"/>
    <w:rsid w:val="00E3658D"/>
    <w:rsid w:val="00E455E7"/>
    <w:rsid w:val="00E45F74"/>
    <w:rsid w:val="00E542A8"/>
    <w:rsid w:val="00E545E8"/>
    <w:rsid w:val="00E60F74"/>
    <w:rsid w:val="00E62C90"/>
    <w:rsid w:val="00E72BE1"/>
    <w:rsid w:val="00E72E78"/>
    <w:rsid w:val="00E76CAD"/>
    <w:rsid w:val="00E94B5F"/>
    <w:rsid w:val="00EC353F"/>
    <w:rsid w:val="00EC664B"/>
    <w:rsid w:val="00EE369C"/>
    <w:rsid w:val="00F062B5"/>
    <w:rsid w:val="00F11F79"/>
    <w:rsid w:val="00F23868"/>
    <w:rsid w:val="00F33175"/>
    <w:rsid w:val="00F933F9"/>
    <w:rsid w:val="00FA72D6"/>
    <w:rsid w:val="00FB7136"/>
    <w:rsid w:val="00FC5773"/>
    <w:rsid w:val="00FC5A0F"/>
    <w:rsid w:val="00FD2FB5"/>
    <w:rsid w:val="00FF289E"/>
    <w:rsid w:val="00FF5F6A"/>
    <w:rsid w:val="1B7B28CC"/>
    <w:rsid w:val="4EADF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5ADCA8EF"/>
  <w15:chartTrackingRefBased/>
  <w15:docId w15:val="{75CB9090-687E-4ED6-A127-81EEEDB1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44"/>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customStyle="1" w:styleId="Default">
    <w:name w:val="Default"/>
    <w:rsid w:val="00A65FB8"/>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81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3135"/>
    <w:rPr>
      <w:color w:val="93C842" w:themeColor="hyperlink"/>
      <w:u w:val="single"/>
    </w:rPr>
  </w:style>
  <w:style w:type="character" w:styleId="UnresolvedMention">
    <w:name w:val="Unresolved Mention"/>
    <w:basedOn w:val="DefaultParagraphFont"/>
    <w:uiPriority w:val="99"/>
    <w:semiHidden/>
    <w:unhideWhenUsed/>
    <w:rsid w:val="004F3135"/>
    <w:rPr>
      <w:color w:val="605E5C"/>
      <w:shd w:val="clear" w:color="auto" w:fill="E1DFDD"/>
    </w:rPr>
  </w:style>
  <w:style w:type="table" w:styleId="PlainTable4">
    <w:name w:val="Plain Table 4"/>
    <w:basedOn w:val="TableNormal"/>
    <w:uiPriority w:val="44"/>
    <w:rsid w:val="00D435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1Light">
    <w:name w:val="List Table 1 Light"/>
    <w:basedOn w:val="TableNormal"/>
    <w:uiPriority w:val="46"/>
    <w:rsid w:val="00D43537"/>
    <w:pPr>
      <w:spacing w:after="0" w:line="240" w:lineRule="auto"/>
    </w:pPr>
    <w:tblPr>
      <w:tblStyleRowBandSize w:val="1"/>
      <w:tblStyleColBandSize w:val="1"/>
    </w:tblPr>
    <w:tblStylePr w:type="firstRow">
      <w:rPr>
        <w:b/>
        <w:bCs/>
      </w:rPr>
      <w:tblPr/>
      <w:tcPr>
        <w:tcBorders>
          <w:bottom w:val="single" w:sz="4" w:space="0" w:color="6E7378" w:themeColor="text1" w:themeTint="99"/>
        </w:tcBorders>
      </w:tcPr>
    </w:tblStylePr>
    <w:tblStylePr w:type="lastRow">
      <w:rPr>
        <w:b/>
        <w:bCs/>
      </w:rPr>
      <w:tblPr/>
      <w:tcPr>
        <w:tcBorders>
          <w:top w:val="single" w:sz="4" w:space="0" w:color="6E7378" w:themeColor="text1" w:themeTint="99"/>
        </w:tcBorders>
      </w:tcPr>
    </w:tblStylePr>
    <w:tblStylePr w:type="firstCol">
      <w:rPr>
        <w:b/>
        <w:bCs/>
      </w:rPr>
    </w:tblStylePr>
    <w:tblStylePr w:type="lastCol">
      <w:rPr>
        <w:b/>
        <w:bCs/>
      </w:rPr>
    </w:tblStylePr>
    <w:tblStylePr w:type="band1Vert">
      <w:tblPr/>
      <w:tcPr>
        <w:shd w:val="clear" w:color="auto" w:fill="CED0D2" w:themeFill="text1" w:themeFillTint="33"/>
      </w:tcPr>
    </w:tblStylePr>
    <w:tblStylePr w:type="band1Horz">
      <w:tblPr/>
      <w:tcPr>
        <w:shd w:val="clear" w:color="auto" w:fill="CED0D2" w:themeFill="text1" w:themeFillTint="33"/>
      </w:tcPr>
    </w:tblStylePr>
  </w:style>
  <w:style w:type="table" w:styleId="ListTable4">
    <w:name w:val="List Table 4"/>
    <w:basedOn w:val="TableNormal"/>
    <w:uiPriority w:val="49"/>
    <w:rsid w:val="00D43537"/>
    <w:pPr>
      <w:spacing w:after="0" w:line="240" w:lineRule="auto"/>
    </w:pPr>
    <w:tblPr>
      <w:tblStyleRowBandSize w:val="1"/>
      <w:tblStyleColBandSize w:val="1"/>
      <w:tblBorders>
        <w:top w:val="single" w:sz="4" w:space="0" w:color="6E7378" w:themeColor="text1" w:themeTint="99"/>
        <w:left w:val="single" w:sz="4" w:space="0" w:color="6E7378" w:themeColor="text1" w:themeTint="99"/>
        <w:bottom w:val="single" w:sz="4" w:space="0" w:color="6E7378" w:themeColor="text1" w:themeTint="99"/>
        <w:right w:val="single" w:sz="4" w:space="0" w:color="6E7378" w:themeColor="text1" w:themeTint="99"/>
        <w:insideH w:val="single" w:sz="4" w:space="0" w:color="6E7378" w:themeColor="text1" w:themeTint="99"/>
      </w:tblBorders>
    </w:tblPr>
    <w:tblStylePr w:type="firstRow">
      <w:rPr>
        <w:b/>
        <w:bCs/>
        <w:color w:val="FFFFFF" w:themeColor="background1"/>
      </w:rPr>
      <w:tblPr/>
      <w:tcPr>
        <w:tcBorders>
          <w:top w:val="single" w:sz="4" w:space="0" w:color="161718" w:themeColor="text1"/>
          <w:left w:val="single" w:sz="4" w:space="0" w:color="161718" w:themeColor="text1"/>
          <w:bottom w:val="single" w:sz="4" w:space="0" w:color="161718" w:themeColor="text1"/>
          <w:right w:val="single" w:sz="4" w:space="0" w:color="161718" w:themeColor="text1"/>
          <w:insideH w:val="nil"/>
        </w:tcBorders>
        <w:shd w:val="clear" w:color="auto" w:fill="161718" w:themeFill="text1"/>
      </w:tcPr>
    </w:tblStylePr>
    <w:tblStylePr w:type="lastRow">
      <w:rPr>
        <w:b/>
        <w:bCs/>
      </w:rPr>
      <w:tblPr/>
      <w:tcPr>
        <w:tcBorders>
          <w:top w:val="double" w:sz="4" w:space="0" w:color="6E7378" w:themeColor="text1" w:themeTint="99"/>
        </w:tcBorders>
      </w:tcPr>
    </w:tblStylePr>
    <w:tblStylePr w:type="firstCol">
      <w:rPr>
        <w:b/>
        <w:bCs/>
      </w:rPr>
    </w:tblStylePr>
    <w:tblStylePr w:type="lastCol">
      <w:rPr>
        <w:b/>
        <w:bCs/>
      </w:rPr>
    </w:tblStylePr>
    <w:tblStylePr w:type="band1Vert">
      <w:tblPr/>
      <w:tcPr>
        <w:shd w:val="clear" w:color="auto" w:fill="CED0D2" w:themeFill="text1" w:themeFillTint="33"/>
      </w:tcPr>
    </w:tblStylePr>
    <w:tblStylePr w:type="band1Horz">
      <w:tblPr/>
      <w:tcPr>
        <w:shd w:val="clear" w:color="auto" w:fill="CED0D2" w:themeFill="text1" w:themeFillTint="33"/>
      </w:tcPr>
    </w:tblStylePr>
  </w:style>
  <w:style w:type="table" w:styleId="ListTable6Colorful">
    <w:name w:val="List Table 6 Colorful"/>
    <w:basedOn w:val="TableNormal"/>
    <w:uiPriority w:val="51"/>
    <w:rsid w:val="00D43537"/>
    <w:pPr>
      <w:spacing w:after="0" w:line="240" w:lineRule="auto"/>
    </w:pPr>
    <w:rPr>
      <w:color w:val="161718" w:themeColor="text1"/>
    </w:rPr>
    <w:tblPr>
      <w:tblStyleRowBandSize w:val="1"/>
      <w:tblStyleColBandSize w:val="1"/>
      <w:tblBorders>
        <w:top w:val="single" w:sz="4" w:space="0" w:color="161718" w:themeColor="text1"/>
        <w:bottom w:val="single" w:sz="4" w:space="0" w:color="161718" w:themeColor="text1"/>
      </w:tblBorders>
    </w:tblPr>
    <w:tblStylePr w:type="firstRow">
      <w:rPr>
        <w:b/>
        <w:bCs/>
      </w:rPr>
      <w:tblPr/>
      <w:tcPr>
        <w:tcBorders>
          <w:bottom w:val="single" w:sz="4" w:space="0" w:color="161718" w:themeColor="text1"/>
        </w:tcBorders>
      </w:tcPr>
    </w:tblStylePr>
    <w:tblStylePr w:type="lastRow">
      <w:rPr>
        <w:b/>
        <w:bCs/>
      </w:rPr>
      <w:tblPr/>
      <w:tcPr>
        <w:tcBorders>
          <w:top w:val="double" w:sz="4" w:space="0" w:color="161718" w:themeColor="text1"/>
        </w:tcBorders>
      </w:tcPr>
    </w:tblStylePr>
    <w:tblStylePr w:type="firstCol">
      <w:rPr>
        <w:b/>
        <w:bCs/>
      </w:rPr>
    </w:tblStylePr>
    <w:tblStylePr w:type="lastCol">
      <w:rPr>
        <w:b/>
        <w:bCs/>
      </w:rPr>
    </w:tblStylePr>
    <w:tblStylePr w:type="band1Vert">
      <w:tblPr/>
      <w:tcPr>
        <w:shd w:val="clear" w:color="auto" w:fill="CED0D2" w:themeFill="text1" w:themeFillTint="33"/>
      </w:tcPr>
    </w:tblStylePr>
    <w:tblStylePr w:type="band1Horz">
      <w:tblPr/>
      <w:tcPr>
        <w:shd w:val="clear" w:color="auto" w:fill="CED0D2"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366393">
      <w:bodyDiv w:val="1"/>
      <w:marLeft w:val="0"/>
      <w:marRight w:val="0"/>
      <w:marTop w:val="0"/>
      <w:marBottom w:val="0"/>
      <w:divBdr>
        <w:top w:val="none" w:sz="0" w:space="0" w:color="auto"/>
        <w:left w:val="none" w:sz="0" w:space="0" w:color="auto"/>
        <w:bottom w:val="none" w:sz="0" w:space="0" w:color="auto"/>
        <w:right w:val="none" w:sz="0" w:space="0" w:color="auto"/>
      </w:divBdr>
    </w:div>
    <w:div w:id="664357351">
      <w:bodyDiv w:val="1"/>
      <w:marLeft w:val="0"/>
      <w:marRight w:val="0"/>
      <w:marTop w:val="0"/>
      <w:marBottom w:val="0"/>
      <w:divBdr>
        <w:top w:val="none" w:sz="0" w:space="0" w:color="auto"/>
        <w:left w:val="none" w:sz="0" w:space="0" w:color="auto"/>
        <w:bottom w:val="none" w:sz="0" w:space="0" w:color="auto"/>
        <w:right w:val="none" w:sz="0" w:space="0" w:color="auto"/>
      </w:divBdr>
      <w:divsChild>
        <w:div w:id="824853079">
          <w:marLeft w:val="0"/>
          <w:marRight w:val="0"/>
          <w:marTop w:val="0"/>
          <w:marBottom w:val="0"/>
          <w:divBdr>
            <w:top w:val="none" w:sz="0" w:space="0" w:color="auto"/>
            <w:left w:val="none" w:sz="0" w:space="0" w:color="auto"/>
            <w:bottom w:val="none" w:sz="0" w:space="0" w:color="auto"/>
            <w:right w:val="none" w:sz="0" w:space="0" w:color="auto"/>
          </w:divBdr>
        </w:div>
      </w:divsChild>
    </w:div>
    <w:div w:id="91640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alscience.msu.edu/students/experiential-learning/credit-your-internship/" TargetMode="External"/><Relationship Id="rId18" Type="http://schemas.openxmlformats.org/officeDocument/2006/relationships/hyperlink" Target="https://honorscollege.msu.edu/programs/research-alternatives.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cationabroad.isp.msu.edu/" TargetMode="External"/><Relationship Id="rId2" Type="http://schemas.openxmlformats.org/officeDocument/2006/relationships/customXml" Target="../customXml/item2.xml"/><Relationship Id="rId16" Type="http://schemas.openxmlformats.org/officeDocument/2006/relationships/hyperlink" Target="http://www.socialscience.msu.edu/students/experiential-learning/study-abroa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ocialscience.msu.edu/students/experiential-learning/study-awa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ialscience.msu.edu/students/experiential-learning/service-learning-and-civic-engage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ocialscience.msu.edu/undergraduate/experiential-learning/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385\AppData\Local\Microsoft\Office\16.0\DTS\en-US%7b3C8B58AD-8216-44E1-B8E1-B97CD7AE3EF3%7d\%7b43447BA6-171D-47D8-9727-8DA82E2D48FB%7dtf16392796_win32.dotx" TargetMode="External"/></Relationship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8b62a-a248-4ce4-b5f5-966a44df65d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BEC14E7DD0704FBF2E968EF4B76B70" ma:contentTypeVersion="10" ma:contentTypeDescription="Create a new document." ma:contentTypeScope="" ma:versionID="b512e92cc4faa2ef60fff2dd7c60eff6">
  <xsd:schema xmlns:xsd="http://www.w3.org/2001/XMLSchema" xmlns:xs="http://www.w3.org/2001/XMLSchema" xmlns:p="http://schemas.microsoft.com/office/2006/metadata/properties" xmlns:ns2="bea8b62a-a248-4ce4-b5f5-966a44df65d8" targetNamespace="http://schemas.microsoft.com/office/2006/metadata/properties" ma:root="true" ma:fieldsID="5b56e90607658b7ac947fe35773c3610" ns2:_="">
    <xsd:import namespace="bea8b62a-a248-4ce4-b5f5-966a44df6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8b62a-a248-4ce4-b5f5-966a44df6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E787-4684-4668-95E2-D3E353EBC8D4}">
  <ds:schemaRefs>
    <ds:schemaRef ds:uri="http://schemas.microsoft.com/office/2006/metadata/properties"/>
    <ds:schemaRef ds:uri="http://schemas.microsoft.com/office/infopath/2007/PartnerControls"/>
    <ds:schemaRef ds:uri="bea8b62a-a248-4ce4-b5f5-966a44df65d8"/>
  </ds:schemaRefs>
</ds:datastoreItem>
</file>

<file path=customXml/itemProps2.xml><?xml version="1.0" encoding="utf-8"?>
<ds:datastoreItem xmlns:ds="http://schemas.openxmlformats.org/officeDocument/2006/customXml" ds:itemID="{E30D4384-E6F9-44C0-B9EF-9CE88FEFA24C}">
  <ds:schemaRefs>
    <ds:schemaRef ds:uri="http://schemas.microsoft.com/sharepoint/v3/contenttype/forms"/>
  </ds:schemaRefs>
</ds:datastoreItem>
</file>

<file path=customXml/itemProps3.xml><?xml version="1.0" encoding="utf-8"?>
<ds:datastoreItem xmlns:ds="http://schemas.openxmlformats.org/officeDocument/2006/customXml" ds:itemID="{0EF4EF65-E773-4306-B567-23EE7DB91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8b62a-a248-4ce4-b5f5-966a44df6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8AE4C9-A6AA-4CD7-B827-6D67504B3B80}">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{43447BA6-171D-47D8-9727-8DA82E2D48FB}tf16392796_win32</Template>
  <TotalTime>7</TotalTime>
  <Pages>17</Pages>
  <Words>3343</Words>
  <Characters>19056</Characters>
  <Application>Microsoft Office Word</Application>
  <DocSecurity>0</DocSecurity>
  <Lines>158</Lines>
  <Paragraphs>44</Paragraphs>
  <ScaleCrop>false</ScaleCrop>
  <Company/>
  <LinksUpToDate>false</LinksUpToDate>
  <CharactersWithSpaces>22355</CharactersWithSpaces>
  <SharedDoc>false</SharedDoc>
  <HLinks>
    <vt:vector size="114" baseType="variant">
      <vt:variant>
        <vt:i4>262230</vt:i4>
      </vt:variant>
      <vt:variant>
        <vt:i4>51</vt:i4>
      </vt:variant>
      <vt:variant>
        <vt:i4>0</vt:i4>
      </vt:variant>
      <vt:variant>
        <vt:i4>5</vt:i4>
      </vt:variant>
      <vt:variant>
        <vt:lpwstr>https://honorscollege.msu.edu/programs/research-alternatives.html</vt:lpwstr>
      </vt:variant>
      <vt:variant>
        <vt:lpwstr/>
      </vt:variant>
      <vt:variant>
        <vt:i4>1704014</vt:i4>
      </vt:variant>
      <vt:variant>
        <vt:i4>48</vt:i4>
      </vt:variant>
      <vt:variant>
        <vt:i4>0</vt:i4>
      </vt:variant>
      <vt:variant>
        <vt:i4>5</vt:i4>
      </vt:variant>
      <vt:variant>
        <vt:lpwstr>https://educationabroad.isp.msu.edu/</vt:lpwstr>
      </vt:variant>
      <vt:variant>
        <vt:lpwstr/>
      </vt:variant>
      <vt:variant>
        <vt:i4>1179716</vt:i4>
      </vt:variant>
      <vt:variant>
        <vt:i4>45</vt:i4>
      </vt:variant>
      <vt:variant>
        <vt:i4>0</vt:i4>
      </vt:variant>
      <vt:variant>
        <vt:i4>5</vt:i4>
      </vt:variant>
      <vt:variant>
        <vt:lpwstr>http://www.socialscience.msu.edu/students/experiential-learning/study-abroad/</vt:lpwstr>
      </vt:variant>
      <vt:variant>
        <vt:lpwstr/>
      </vt:variant>
      <vt:variant>
        <vt:i4>7667766</vt:i4>
      </vt:variant>
      <vt:variant>
        <vt:i4>42</vt:i4>
      </vt:variant>
      <vt:variant>
        <vt:i4>0</vt:i4>
      </vt:variant>
      <vt:variant>
        <vt:i4>5</vt:i4>
      </vt:variant>
      <vt:variant>
        <vt:lpwstr>http://www.socialscience.msu.edu/students/experiential-learning/study-away/</vt:lpwstr>
      </vt:variant>
      <vt:variant>
        <vt:lpwstr/>
      </vt:variant>
      <vt:variant>
        <vt:i4>3670056</vt:i4>
      </vt:variant>
      <vt:variant>
        <vt:i4>39</vt:i4>
      </vt:variant>
      <vt:variant>
        <vt:i4>0</vt:i4>
      </vt:variant>
      <vt:variant>
        <vt:i4>5</vt:i4>
      </vt:variant>
      <vt:variant>
        <vt:lpwstr>http://socialscience.msu.edu/students/experiential-learning/service-learning-and-civic-engagement/</vt:lpwstr>
      </vt:variant>
      <vt:variant>
        <vt:lpwstr/>
      </vt:variant>
      <vt:variant>
        <vt:i4>7864378</vt:i4>
      </vt:variant>
      <vt:variant>
        <vt:i4>36</vt:i4>
      </vt:variant>
      <vt:variant>
        <vt:i4>0</vt:i4>
      </vt:variant>
      <vt:variant>
        <vt:i4>5</vt:i4>
      </vt:variant>
      <vt:variant>
        <vt:lpwstr>http://socialscience.msu.edu/students/experiential-learning/credit-your-internship/</vt:lpwstr>
      </vt:variant>
      <vt:variant>
        <vt:lpwstr/>
      </vt:variant>
      <vt:variant>
        <vt:i4>7274601</vt:i4>
      </vt:variant>
      <vt:variant>
        <vt:i4>33</vt:i4>
      </vt:variant>
      <vt:variant>
        <vt:i4>0</vt:i4>
      </vt:variant>
      <vt:variant>
        <vt:i4>5</vt:i4>
      </vt:variant>
      <vt:variant>
        <vt:lpwstr/>
      </vt:variant>
      <vt:variant>
        <vt:lpwstr>removed</vt:lpwstr>
      </vt:variant>
      <vt:variant>
        <vt:i4>1703939</vt:i4>
      </vt:variant>
      <vt:variant>
        <vt:i4>30</vt:i4>
      </vt:variant>
      <vt:variant>
        <vt:i4>0</vt:i4>
      </vt:variant>
      <vt:variant>
        <vt:i4>5</vt:i4>
      </vt:variant>
      <vt:variant>
        <vt:lpwstr/>
      </vt:variant>
      <vt:variant>
        <vt:lpwstr>research</vt:lpwstr>
      </vt:variant>
      <vt:variant>
        <vt:i4>1703939</vt:i4>
      </vt:variant>
      <vt:variant>
        <vt:i4>27</vt:i4>
      </vt:variant>
      <vt:variant>
        <vt:i4>0</vt:i4>
      </vt:variant>
      <vt:variant>
        <vt:i4>5</vt:i4>
      </vt:variant>
      <vt:variant>
        <vt:lpwstr/>
      </vt:variant>
      <vt:variant>
        <vt:lpwstr>research</vt:lpwstr>
      </vt:variant>
      <vt:variant>
        <vt:i4>6357093</vt:i4>
      </vt:variant>
      <vt:variant>
        <vt:i4>24</vt:i4>
      </vt:variant>
      <vt:variant>
        <vt:i4>0</vt:i4>
      </vt:variant>
      <vt:variant>
        <vt:i4>5</vt:i4>
      </vt:variant>
      <vt:variant>
        <vt:lpwstr/>
      </vt:variant>
      <vt:variant>
        <vt:lpwstr>department</vt:lpwstr>
      </vt:variant>
      <vt:variant>
        <vt:i4>7536756</vt:i4>
      </vt:variant>
      <vt:variant>
        <vt:i4>21</vt:i4>
      </vt:variant>
      <vt:variant>
        <vt:i4>0</vt:i4>
      </vt:variant>
      <vt:variant>
        <vt:i4>5</vt:i4>
      </vt:variant>
      <vt:variant>
        <vt:lpwstr/>
      </vt:variant>
      <vt:variant>
        <vt:lpwstr>honors</vt:lpwstr>
      </vt:variant>
      <vt:variant>
        <vt:i4>6422642</vt:i4>
      </vt:variant>
      <vt:variant>
        <vt:i4>18</vt:i4>
      </vt:variant>
      <vt:variant>
        <vt:i4>0</vt:i4>
      </vt:variant>
      <vt:variant>
        <vt:i4>5</vt:i4>
      </vt:variant>
      <vt:variant>
        <vt:lpwstr/>
      </vt:variant>
      <vt:variant>
        <vt:lpwstr>studyabroad</vt:lpwstr>
      </vt:variant>
      <vt:variant>
        <vt:i4>1048584</vt:i4>
      </vt:variant>
      <vt:variant>
        <vt:i4>15</vt:i4>
      </vt:variant>
      <vt:variant>
        <vt:i4>0</vt:i4>
      </vt:variant>
      <vt:variant>
        <vt:i4>5</vt:i4>
      </vt:variant>
      <vt:variant>
        <vt:lpwstr/>
      </vt:variant>
      <vt:variant>
        <vt:lpwstr>studyaway</vt:lpwstr>
      </vt:variant>
      <vt:variant>
        <vt:i4>7340136</vt:i4>
      </vt:variant>
      <vt:variant>
        <vt:i4>12</vt:i4>
      </vt:variant>
      <vt:variant>
        <vt:i4>0</vt:i4>
      </vt:variant>
      <vt:variant>
        <vt:i4>5</vt:i4>
      </vt:variant>
      <vt:variant>
        <vt:lpwstr/>
      </vt:variant>
      <vt:variant>
        <vt:lpwstr>service</vt:lpwstr>
      </vt:variant>
      <vt:variant>
        <vt:i4>8192117</vt:i4>
      </vt:variant>
      <vt:variant>
        <vt:i4>9</vt:i4>
      </vt:variant>
      <vt:variant>
        <vt:i4>0</vt:i4>
      </vt:variant>
      <vt:variant>
        <vt:i4>5</vt:i4>
      </vt:variant>
      <vt:variant>
        <vt:lpwstr/>
      </vt:variant>
      <vt:variant>
        <vt:lpwstr>internship</vt:lpwstr>
      </vt:variant>
      <vt:variant>
        <vt:i4>8192117</vt:i4>
      </vt:variant>
      <vt:variant>
        <vt:i4>6</vt:i4>
      </vt:variant>
      <vt:variant>
        <vt:i4>0</vt:i4>
      </vt:variant>
      <vt:variant>
        <vt:i4>5</vt:i4>
      </vt:variant>
      <vt:variant>
        <vt:lpwstr/>
      </vt:variant>
      <vt:variant>
        <vt:lpwstr>internship</vt:lpwstr>
      </vt:variant>
      <vt:variant>
        <vt:i4>7405678</vt:i4>
      </vt:variant>
      <vt:variant>
        <vt:i4>3</vt:i4>
      </vt:variant>
      <vt:variant>
        <vt:i4>0</vt:i4>
      </vt:variant>
      <vt:variant>
        <vt:i4>5</vt:i4>
      </vt:variant>
      <vt:variant>
        <vt:lpwstr/>
      </vt:variant>
      <vt:variant>
        <vt:lpwstr>experientiallearningoptions</vt:lpwstr>
      </vt:variant>
      <vt:variant>
        <vt:i4>7405678</vt:i4>
      </vt:variant>
      <vt:variant>
        <vt:i4>0</vt:i4>
      </vt:variant>
      <vt:variant>
        <vt:i4>0</vt:i4>
      </vt:variant>
      <vt:variant>
        <vt:i4>5</vt:i4>
      </vt:variant>
      <vt:variant>
        <vt:lpwstr/>
      </vt:variant>
      <vt:variant>
        <vt:lpwstr>experientiallearningoptions</vt:lpwstr>
      </vt:variant>
      <vt:variant>
        <vt:i4>327690</vt:i4>
      </vt:variant>
      <vt:variant>
        <vt:i4>0</vt:i4>
      </vt:variant>
      <vt:variant>
        <vt:i4>0</vt:i4>
      </vt:variant>
      <vt:variant>
        <vt:i4>5</vt:i4>
      </vt:variant>
      <vt:variant>
        <vt:lpwstr>https://socialscience.msu.edu/undergraduate/experiential-learning/index.html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Eric</dc:creator>
  <cp:keywords/>
  <dc:description/>
  <cp:lastModifiedBy>Stevenson, Megan</cp:lastModifiedBy>
  <cp:revision>9</cp:revision>
  <dcterms:created xsi:type="dcterms:W3CDTF">2025-08-07T13:02:00Z</dcterms:created>
  <dcterms:modified xsi:type="dcterms:W3CDTF">2025-09-29T13:09:00Z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0x010100E0BEC14E7DD0704FBF2E968EF4B76B70</vt:lpwstr>
  </property>
  <property fmtid="{D5CDD505-2E9C-101B-9397-08002B2CF9AE}" pid="3" name="MediaServiceImageTags">
    <vt:lpwstr/>
  </property>
</Properties>
</file>